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38A" w:rsidRPr="00C34E6A" w:rsidRDefault="00AD0D17" w:rsidP="0050031A">
      <w:pPr>
        <w:pStyle w:val="ConsPlusNormal"/>
        <w:jc w:val="center"/>
        <w:rPr>
          <w:sz w:val="28"/>
          <w:szCs w:val="28"/>
          <w:vertAlign w:val="superscript"/>
        </w:rPr>
      </w:pPr>
      <w:bookmarkStart w:id="0" w:name="_GoBack"/>
      <w:bookmarkEnd w:id="0"/>
      <w:r>
        <w:rPr>
          <w:sz w:val="28"/>
          <w:szCs w:val="28"/>
        </w:rPr>
        <w:t xml:space="preserve">ПРОЕКТ </w:t>
      </w:r>
      <w:r w:rsidR="0098438A" w:rsidRPr="0050031A">
        <w:rPr>
          <w:sz w:val="28"/>
          <w:szCs w:val="28"/>
        </w:rPr>
        <w:t>ПАСПОРТ</w:t>
      </w:r>
      <w:r>
        <w:rPr>
          <w:sz w:val="28"/>
          <w:szCs w:val="28"/>
        </w:rPr>
        <w:t>А</w:t>
      </w:r>
      <w:r w:rsidR="0098438A" w:rsidRPr="0050031A">
        <w:rPr>
          <w:sz w:val="28"/>
          <w:szCs w:val="28"/>
        </w:rPr>
        <w:t xml:space="preserve"> </w:t>
      </w:r>
    </w:p>
    <w:p w:rsidR="00AC68EC" w:rsidRDefault="00F73AE2" w:rsidP="00301CBF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</w:t>
      </w:r>
    </w:p>
    <w:p w:rsidR="0098438A" w:rsidRPr="0050031A" w:rsidRDefault="00D318C7" w:rsidP="00301CBF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1B5200" w:rsidRPr="001B5200">
        <w:rPr>
          <w:sz w:val="28"/>
          <w:szCs w:val="28"/>
        </w:rPr>
        <w:t>Повышение эффективности управления муниципальными финансами и использования имущества г. Белогорск</w:t>
      </w:r>
      <w:r>
        <w:rPr>
          <w:sz w:val="28"/>
          <w:szCs w:val="28"/>
        </w:rPr>
        <w:t>»</w:t>
      </w:r>
      <w:r w:rsidR="0098438A" w:rsidRPr="0050031A">
        <w:rPr>
          <w:sz w:val="28"/>
          <w:szCs w:val="28"/>
        </w:rPr>
        <w:t xml:space="preserve"> </w:t>
      </w:r>
    </w:p>
    <w:p w:rsidR="0098438A" w:rsidRPr="0050031A" w:rsidRDefault="0098438A" w:rsidP="0050031A">
      <w:pPr>
        <w:pStyle w:val="ConsPlusNormal"/>
        <w:ind w:firstLine="540"/>
        <w:jc w:val="both"/>
        <w:rPr>
          <w:sz w:val="28"/>
          <w:szCs w:val="28"/>
        </w:rPr>
      </w:pPr>
    </w:p>
    <w:p w:rsidR="0098438A" w:rsidRPr="0050031A" w:rsidRDefault="0098438A" w:rsidP="0050031A">
      <w:pPr>
        <w:pStyle w:val="ConsPlusNormal"/>
        <w:jc w:val="center"/>
        <w:outlineLvl w:val="2"/>
        <w:rPr>
          <w:sz w:val="28"/>
          <w:szCs w:val="28"/>
        </w:rPr>
      </w:pPr>
      <w:r w:rsidRPr="0050031A">
        <w:rPr>
          <w:sz w:val="28"/>
          <w:szCs w:val="28"/>
        </w:rPr>
        <w:t>1. Основные положения</w:t>
      </w:r>
    </w:p>
    <w:p w:rsidR="0098438A" w:rsidRPr="0050031A" w:rsidRDefault="0098438A" w:rsidP="0050031A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9560" w:type="dxa"/>
        <w:tblInd w:w="129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6804"/>
      </w:tblGrid>
      <w:tr w:rsidR="001B7CA8" w:rsidRPr="00183147" w:rsidTr="001B7CA8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CA8" w:rsidRPr="00183147" w:rsidRDefault="001B7CA8" w:rsidP="006660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147">
              <w:rPr>
                <w:rFonts w:ascii="Times New Roman" w:hAnsi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CA8" w:rsidRPr="00183147" w:rsidRDefault="001B7CA8" w:rsidP="006660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147">
              <w:rPr>
                <w:rFonts w:ascii="Times New Roman" w:hAnsi="Times New Roman"/>
                <w:sz w:val="24"/>
                <w:szCs w:val="24"/>
              </w:rPr>
              <w:t>Цыркунова Лариса Вячеславовна – заместитель Главы по экономике</w:t>
            </w:r>
          </w:p>
        </w:tc>
      </w:tr>
      <w:tr w:rsidR="001B7CA8" w:rsidRPr="00183147" w:rsidTr="001B7CA8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A8" w:rsidRPr="00183147" w:rsidRDefault="001B7CA8" w:rsidP="006660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147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CA8" w:rsidRPr="00183147" w:rsidRDefault="001B7CA8" w:rsidP="006660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147">
              <w:rPr>
                <w:rFonts w:ascii="Times New Roman" w:hAnsi="Times New Roman"/>
                <w:sz w:val="24"/>
                <w:szCs w:val="24"/>
              </w:rPr>
              <w:t>Наливкина Елена Юрьевна – начальник МКУ «Финансовое управление Администрации г. Белогорск»</w:t>
            </w:r>
          </w:p>
        </w:tc>
      </w:tr>
      <w:tr w:rsidR="001B7CA8" w:rsidRPr="00183147" w:rsidTr="001B7CA8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A8" w:rsidRPr="00183147" w:rsidRDefault="001B7CA8" w:rsidP="006660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147">
              <w:rPr>
                <w:rFonts w:ascii="Times New Roman" w:hAnsi="Times New Roman"/>
                <w:sz w:val="24"/>
                <w:szCs w:val="24"/>
              </w:rPr>
              <w:t xml:space="preserve">Период реализации муниципальной программы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CA8" w:rsidRPr="00183147" w:rsidRDefault="001B7CA8" w:rsidP="006660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7">
              <w:rPr>
                <w:rFonts w:ascii="Times New Roman" w:hAnsi="Times New Roman"/>
                <w:sz w:val="24"/>
                <w:szCs w:val="24"/>
              </w:rPr>
              <w:t>Этап I: 201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831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183147"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1B7CA8" w:rsidRPr="00183147" w:rsidRDefault="001B7CA8" w:rsidP="006660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7">
              <w:rPr>
                <w:rFonts w:ascii="Times New Roman" w:hAnsi="Times New Roman"/>
                <w:sz w:val="24"/>
                <w:szCs w:val="24"/>
              </w:rPr>
              <w:t xml:space="preserve">Этап II: 2025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83147">
              <w:rPr>
                <w:rFonts w:ascii="Times New Roman" w:hAnsi="Times New Roman"/>
                <w:sz w:val="24"/>
                <w:szCs w:val="24"/>
              </w:rPr>
              <w:t xml:space="preserve"> 2030</w:t>
            </w:r>
          </w:p>
        </w:tc>
      </w:tr>
      <w:tr w:rsidR="001B7CA8" w:rsidRPr="00183147" w:rsidTr="001B7CA8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A8" w:rsidRPr="00183147" w:rsidRDefault="001B7CA8" w:rsidP="006660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147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CA8" w:rsidRPr="00A057C6" w:rsidRDefault="001B7CA8" w:rsidP="001B7CA8">
            <w:pPr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ind w:left="300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057C6">
              <w:rPr>
                <w:rFonts w:ascii="Times New Roman" w:hAnsi="Times New Roman"/>
                <w:sz w:val="24"/>
                <w:szCs w:val="24"/>
              </w:rPr>
              <w:t>беспечение сбалансированности и устойчивости местного бюджета г. Белогорск на 100 % до 2030 года;</w:t>
            </w:r>
          </w:p>
          <w:p w:rsidR="001B7CA8" w:rsidRPr="00A057C6" w:rsidRDefault="001B7CA8" w:rsidP="001B7CA8">
            <w:pPr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ind w:left="300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057C6">
              <w:rPr>
                <w:rFonts w:ascii="Times New Roman" w:hAnsi="Times New Roman"/>
                <w:sz w:val="24"/>
                <w:szCs w:val="24"/>
              </w:rPr>
              <w:t>овышение эффективного управления и рационального использования имущества г. Белогорск в объеме до 95% к концу 2030 года.</w:t>
            </w:r>
          </w:p>
        </w:tc>
      </w:tr>
      <w:tr w:rsidR="001B7CA8" w:rsidRPr="00183147" w:rsidTr="001B7CA8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CA8" w:rsidRPr="00183147" w:rsidRDefault="001B7CA8" w:rsidP="006660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147">
              <w:rPr>
                <w:rFonts w:ascii="Times New Roman" w:hAnsi="Times New Roman"/>
                <w:sz w:val="24"/>
                <w:szCs w:val="24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A8" w:rsidRPr="00183147" w:rsidRDefault="001B7CA8" w:rsidP="006660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147">
              <w:rPr>
                <w:rFonts w:ascii="Times New Roman" w:hAnsi="Times New Roman"/>
                <w:sz w:val="24"/>
                <w:szCs w:val="24"/>
              </w:rPr>
              <w:t>Направление (подпрограмма) 1 «Эффективное управление финансами»</w:t>
            </w:r>
          </w:p>
          <w:p w:rsidR="001B7CA8" w:rsidRPr="00183147" w:rsidRDefault="001B7CA8" w:rsidP="006660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147">
              <w:rPr>
                <w:rFonts w:ascii="Times New Roman" w:hAnsi="Times New Roman"/>
                <w:sz w:val="24"/>
                <w:szCs w:val="24"/>
              </w:rPr>
              <w:t>Направление (подпрограмма) 2 «Эффективное управление имуществом»</w:t>
            </w:r>
          </w:p>
        </w:tc>
      </w:tr>
      <w:tr w:rsidR="001B7CA8" w:rsidRPr="00183147" w:rsidTr="001B7CA8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A8" w:rsidRPr="00183147" w:rsidRDefault="001B7CA8" w:rsidP="006660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147">
              <w:rPr>
                <w:rFonts w:ascii="Times New Roman" w:hAnsi="Times New Roman"/>
                <w:sz w:val="24"/>
                <w:szCs w:val="24"/>
              </w:rPr>
              <w:t xml:space="preserve">Объемы финансового обеспечения за весь период реализации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A8" w:rsidRPr="00183147" w:rsidRDefault="001B7CA8" w:rsidP="006660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147">
              <w:rPr>
                <w:rFonts w:ascii="Times New Roman" w:hAnsi="Times New Roman"/>
                <w:sz w:val="24"/>
                <w:szCs w:val="24"/>
              </w:rPr>
              <w:t xml:space="preserve">Этап I (2015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83147">
              <w:rPr>
                <w:rFonts w:ascii="Times New Roman" w:hAnsi="Times New Roman"/>
                <w:sz w:val="24"/>
                <w:szCs w:val="24"/>
              </w:rPr>
              <w:t xml:space="preserve"> 2024 годы)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550 753,213 </w:t>
            </w:r>
            <w:r w:rsidRPr="00183147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  <w:p w:rsidR="001B7CA8" w:rsidRPr="00183147" w:rsidRDefault="001B7CA8" w:rsidP="006660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147">
              <w:rPr>
                <w:rFonts w:ascii="Times New Roman" w:hAnsi="Times New Roman"/>
                <w:sz w:val="24"/>
                <w:szCs w:val="24"/>
              </w:rPr>
              <w:t xml:space="preserve">Этап II (2025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83147">
              <w:rPr>
                <w:rFonts w:ascii="Times New Roman" w:hAnsi="Times New Roman"/>
                <w:sz w:val="24"/>
                <w:szCs w:val="24"/>
              </w:rPr>
              <w:t xml:space="preserve"> 2030 годы)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4B721D" w:rsidRPr="004B721D">
              <w:rPr>
                <w:rFonts w:ascii="Times New Roman" w:hAnsi="Times New Roman"/>
                <w:sz w:val="24"/>
                <w:szCs w:val="24"/>
              </w:rPr>
              <w:t>457 001,082</w:t>
            </w:r>
            <w:r w:rsidR="004B72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147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</w:tr>
      <w:tr w:rsidR="001B7CA8" w:rsidRPr="00183147" w:rsidTr="001B7CA8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A8" w:rsidRPr="00183147" w:rsidRDefault="001B7CA8" w:rsidP="006660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147">
              <w:rPr>
                <w:rFonts w:ascii="Times New Roman" w:hAnsi="Times New Roman"/>
                <w:sz w:val="24"/>
                <w:szCs w:val="24"/>
              </w:rPr>
              <w:t xml:space="preserve">Связь с национальными целями развития Российской Федерации/государственной программой Амурской области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A8" w:rsidRPr="00183147" w:rsidRDefault="001B7CA8" w:rsidP="006660F9">
            <w:pPr>
              <w:spacing w:after="0" w:line="288" w:lineRule="atLeast"/>
              <w:ind w:firstLine="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147">
              <w:rPr>
                <w:rFonts w:ascii="Times New Roman" w:hAnsi="Times New Roman"/>
                <w:sz w:val="24"/>
                <w:szCs w:val="24"/>
              </w:rPr>
              <w:t>Устойчивая и динамичная экономика</w:t>
            </w:r>
            <w:r>
              <w:rPr>
                <w:rFonts w:ascii="Times New Roman" w:hAnsi="Times New Roman"/>
                <w:sz w:val="24"/>
                <w:szCs w:val="24"/>
              </w:rPr>
              <w:t>/Г</w:t>
            </w:r>
            <w:r w:rsidRPr="00A057C6">
              <w:rPr>
                <w:rFonts w:ascii="Times New Roman" w:hAnsi="Times New Roman"/>
                <w:sz w:val="24"/>
                <w:szCs w:val="24"/>
              </w:rPr>
              <w:t>осударственн</w:t>
            </w:r>
            <w:r>
              <w:rPr>
                <w:rFonts w:ascii="Times New Roman" w:hAnsi="Times New Roman"/>
                <w:sz w:val="24"/>
                <w:szCs w:val="24"/>
              </w:rPr>
              <w:t>ая п</w:t>
            </w:r>
            <w:r w:rsidRPr="00A057C6">
              <w:rPr>
                <w:rFonts w:ascii="Times New Roman" w:hAnsi="Times New Roman"/>
                <w:sz w:val="24"/>
                <w:szCs w:val="24"/>
              </w:rPr>
              <w:t>рограмм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A057C6">
              <w:rPr>
                <w:rFonts w:ascii="Times New Roman" w:hAnsi="Times New Roman"/>
                <w:sz w:val="24"/>
                <w:szCs w:val="24"/>
              </w:rPr>
              <w:t xml:space="preserve">Амурской области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A057C6">
              <w:rPr>
                <w:rFonts w:ascii="Times New Roman" w:hAnsi="Times New Roman"/>
                <w:sz w:val="24"/>
                <w:szCs w:val="24"/>
              </w:rPr>
              <w:t>Повышение эффективности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57C6">
              <w:rPr>
                <w:rFonts w:ascii="Times New Roman" w:hAnsi="Times New Roman"/>
                <w:sz w:val="24"/>
                <w:szCs w:val="24"/>
              </w:rPr>
              <w:t>управления государственными финансами и использования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имущества Амурской области»</w:t>
            </w:r>
            <w:r w:rsidRPr="001831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B7CA8" w:rsidRPr="00183147" w:rsidRDefault="001B7CA8" w:rsidP="006660F9">
            <w:pPr>
              <w:spacing w:after="0" w:line="288" w:lineRule="atLeast"/>
              <w:ind w:firstLine="1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7CA8" w:rsidRPr="00183147" w:rsidRDefault="001B7CA8" w:rsidP="006660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68EC" w:rsidRDefault="00AC68EC">
      <w:pPr>
        <w:pStyle w:val="ConsPlusNormal"/>
        <w:ind w:firstLine="540"/>
        <w:jc w:val="both"/>
      </w:pPr>
    </w:p>
    <w:p w:rsidR="009707D7" w:rsidRDefault="009707D7" w:rsidP="0015321D">
      <w:pPr>
        <w:pStyle w:val="ConsPlusNormal"/>
        <w:jc w:val="center"/>
        <w:sectPr w:rsidR="009707D7" w:rsidSect="00AC68EC">
          <w:endnotePr>
            <w:numFmt w:val="decimal"/>
          </w:endnotePr>
          <w:pgSz w:w="11906" w:h="16838"/>
          <w:pgMar w:top="1134" w:right="567" w:bottom="284" w:left="1701" w:header="0" w:footer="0" w:gutter="0"/>
          <w:cols w:space="720"/>
          <w:noEndnote/>
          <w:docGrid w:linePitch="299"/>
        </w:sectPr>
      </w:pPr>
    </w:p>
    <w:p w:rsidR="00095BC8" w:rsidRDefault="00095BC8" w:rsidP="00095BC8">
      <w:pPr>
        <w:pStyle w:val="ConsPlusNormal"/>
        <w:jc w:val="center"/>
        <w:outlineLvl w:val="2"/>
      </w:pPr>
      <w:r>
        <w:lastRenderedPageBreak/>
        <w:t>2. Показатели муниципальной программы</w:t>
      </w:r>
    </w:p>
    <w:p w:rsidR="009707D7" w:rsidRDefault="009707D7" w:rsidP="0015321D">
      <w:pPr>
        <w:pStyle w:val="ConsPlusNormal"/>
        <w:jc w:val="center"/>
      </w:pPr>
    </w:p>
    <w:tbl>
      <w:tblPr>
        <w:tblW w:w="5082" w:type="pct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442"/>
        <w:gridCol w:w="1448"/>
        <w:gridCol w:w="756"/>
        <w:gridCol w:w="927"/>
        <w:gridCol w:w="1191"/>
        <w:gridCol w:w="804"/>
        <w:gridCol w:w="708"/>
        <w:gridCol w:w="701"/>
        <w:gridCol w:w="743"/>
        <w:gridCol w:w="714"/>
        <w:gridCol w:w="708"/>
        <w:gridCol w:w="711"/>
        <w:gridCol w:w="718"/>
        <w:gridCol w:w="6"/>
        <w:gridCol w:w="1538"/>
        <w:gridCol w:w="6"/>
        <w:gridCol w:w="1554"/>
        <w:gridCol w:w="6"/>
        <w:gridCol w:w="1281"/>
        <w:gridCol w:w="6"/>
        <w:gridCol w:w="1120"/>
      </w:tblGrid>
      <w:tr w:rsidR="002A16BD" w:rsidRPr="002A16BD" w:rsidTr="0073044F"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374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Признак возрастания/убывания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13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Связь с показателями национальных целей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Информационная система</w:t>
            </w:r>
          </w:p>
        </w:tc>
      </w:tr>
      <w:tr w:rsidR="002A16BD" w:rsidRPr="002A16BD" w:rsidTr="0073044F"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374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tabs>
                <w:tab w:val="left" w:pos="2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16BD">
              <w:rPr>
                <w:rFonts w:ascii="Times New Roman" w:hAnsi="Times New Roman"/>
                <w:sz w:val="24"/>
                <w:szCs w:val="24"/>
                <w:lang w:val="en-US"/>
              </w:rPr>
              <w:t>2030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6BD" w:rsidRPr="002A16BD" w:rsidTr="0073044F"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374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16BD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16BD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16BD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16BD"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</w:tr>
      <w:tr w:rsidR="002A16BD" w:rsidRPr="002A16BD" w:rsidTr="0073044F"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374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Обеспечение сбалансированности и устойчивости местного бюджета г. Белогорск на 100 % до 2030 года</w:t>
            </w:r>
          </w:p>
        </w:tc>
      </w:tr>
      <w:tr w:rsidR="002A16BD" w:rsidRPr="002A16BD" w:rsidTr="0073044F">
        <w:trPr>
          <w:trHeight w:val="1384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 xml:space="preserve">Доля просроченной кредиторской задолженности местного бюджета 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374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ГП АО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Убывающий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Постановление Правительства Амурской области от 21.09.2023 № 781</w:t>
            </w:r>
          </w:p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(ред. от 05.07.2024)</w:t>
            </w:r>
          </w:p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 xml:space="preserve">«Об утверждении государственной программы Амурской области «Повышение эффективности управления государственными </w:t>
            </w:r>
            <w:r w:rsidRPr="002A16BD">
              <w:rPr>
                <w:rFonts w:ascii="Times New Roman" w:hAnsi="Times New Roman"/>
                <w:sz w:val="24"/>
                <w:szCs w:val="24"/>
              </w:rPr>
              <w:lastRenderedPageBreak/>
              <w:t>финансами и использования имущества Амурской области»</w:t>
            </w:r>
          </w:p>
        </w:tc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lastRenderedPageBreak/>
              <w:t>МКУ «Финансовое управление Администрации г. Белогорск»</w:t>
            </w:r>
          </w:p>
        </w:tc>
        <w:tc>
          <w:tcPr>
            <w:tcW w:w="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 xml:space="preserve">Снижение к 2036 году не более чем до двух раз разрыва в уровнях бюджетной обеспеченности между 10 наиболее обеспеченными и 10 наименее обеспеченными субъектами Российской </w:t>
            </w:r>
            <w:r w:rsidRPr="002A16BD">
              <w:rPr>
                <w:rFonts w:ascii="Times New Roman" w:hAnsi="Times New Roman"/>
                <w:sz w:val="24"/>
                <w:szCs w:val="24"/>
              </w:rPr>
              <w:lastRenderedPageBreak/>
              <w:t>Федерации (с учетом оказания финансовой поддержки из федерального бюджета в форме целевых межбюджетных трансфертов)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6BD" w:rsidRPr="002A16BD" w:rsidTr="0073044F">
        <w:trPr>
          <w:trHeight w:val="42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 xml:space="preserve">Отношение объема дефицита местного бюджета к общему годовому объему доходов местного бюджета (без учета утвержденного объема безвозмездных поступлений и (или) </w:t>
            </w:r>
            <w:r w:rsidRPr="002A16BD">
              <w:rPr>
                <w:rFonts w:ascii="Times New Roman" w:hAnsi="Times New Roman"/>
                <w:sz w:val="24"/>
                <w:szCs w:val="24"/>
              </w:rPr>
              <w:lastRenderedPageBreak/>
              <w:t>поступлений налоговых доходов по дополнительным нормативам отчислений)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374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lastRenderedPageBreak/>
              <w:t>ГП АО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Убывающий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&lt;=10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A16BD">
              <w:rPr>
                <w:rFonts w:eastAsia="Calibri"/>
                <w:sz w:val="24"/>
                <w:szCs w:val="24"/>
                <w:lang w:eastAsia="en-US"/>
              </w:rPr>
              <w:t>&lt;</w:t>
            </w:r>
            <w:r w:rsidRPr="002A16BD">
              <w:rPr>
                <w:rFonts w:eastAsia="Calibri"/>
                <w:sz w:val="24"/>
                <w:szCs w:val="24"/>
                <w:lang w:val="en-US" w:eastAsia="en-US"/>
              </w:rPr>
              <w:t>=</w:t>
            </w:r>
            <w:r w:rsidRPr="002A16BD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A16BD">
              <w:rPr>
                <w:rFonts w:eastAsia="Calibri"/>
                <w:sz w:val="24"/>
                <w:szCs w:val="24"/>
                <w:lang w:val="en-US" w:eastAsia="en-US"/>
              </w:rPr>
              <w:t>&lt;=</w:t>
            </w:r>
            <w:r w:rsidRPr="002A16BD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A16BD">
              <w:rPr>
                <w:rFonts w:eastAsia="Calibri"/>
                <w:sz w:val="24"/>
                <w:szCs w:val="24"/>
                <w:lang w:val="en-US" w:eastAsia="en-US"/>
              </w:rPr>
              <w:t>&lt;=</w:t>
            </w:r>
            <w:r w:rsidRPr="002A16BD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A16BD">
              <w:rPr>
                <w:rFonts w:eastAsia="Calibri"/>
                <w:sz w:val="24"/>
                <w:szCs w:val="24"/>
                <w:lang w:val="en-US" w:eastAsia="en-US"/>
              </w:rPr>
              <w:t>&lt;=</w:t>
            </w:r>
            <w:r w:rsidRPr="002A16BD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A16BD">
              <w:rPr>
                <w:rFonts w:eastAsia="Calibri"/>
                <w:sz w:val="24"/>
                <w:szCs w:val="24"/>
                <w:lang w:eastAsia="en-US"/>
              </w:rPr>
              <w:t>&lt;=10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п.3 ст. 92.1 Бюджетного кодекса Российской Федерации</w:t>
            </w:r>
          </w:p>
        </w:tc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МКУ «Финансовое управление Администрации г. Белогорск»</w:t>
            </w:r>
          </w:p>
        </w:tc>
        <w:tc>
          <w:tcPr>
            <w:tcW w:w="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 xml:space="preserve">Снижение к 2036 году не более чем до двух раз разрыва в уровнях бюджетной обеспеченности между 10 наиболее обеспеченными и 10 наименее </w:t>
            </w:r>
            <w:r w:rsidRPr="002A16BD">
              <w:rPr>
                <w:rFonts w:ascii="Times New Roman" w:hAnsi="Times New Roman"/>
                <w:sz w:val="24"/>
                <w:szCs w:val="24"/>
              </w:rPr>
              <w:lastRenderedPageBreak/>
              <w:t>обеспеченными субъектами Российской Федерации (с учетом оказания финансовой поддержки из федерального бюджета в форме целевых межбюджетных трансфертов)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6BD" w:rsidRPr="002A16BD" w:rsidTr="0073044F">
        <w:trPr>
          <w:trHeight w:val="42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374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Повышение эффективного управления и рационального использования имущества г. Белогорск в объеме до 95% к концу 2030 года</w:t>
            </w:r>
          </w:p>
        </w:tc>
      </w:tr>
      <w:tr w:rsidR="002A16BD" w:rsidRPr="002A16BD" w:rsidTr="0073044F">
        <w:trPr>
          <w:trHeight w:val="42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 xml:space="preserve">Рост доходов от использования муниципального имущества </w:t>
            </w:r>
            <w:r w:rsidRPr="002A1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г. Белогорск </w:t>
            </w:r>
          </w:p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374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ГП АО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возрастающий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EC6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 xml:space="preserve">МКУ «Комитет имущественных отношений Администрации г. </w:t>
            </w:r>
            <w:r w:rsidRPr="002A16BD">
              <w:rPr>
                <w:rFonts w:ascii="Times New Roman" w:hAnsi="Times New Roman"/>
                <w:sz w:val="24"/>
                <w:szCs w:val="24"/>
              </w:rPr>
              <w:lastRenderedPageBreak/>
              <w:t>Белогорск»</w:t>
            </w:r>
          </w:p>
        </w:tc>
        <w:tc>
          <w:tcPr>
            <w:tcW w:w="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Снижение к 2036 году не более чем до двух раз разрыва в уровнях </w:t>
            </w:r>
            <w:r w:rsidRPr="002A16BD">
              <w:rPr>
                <w:rFonts w:ascii="Times New Roman" w:hAnsi="Times New Roman"/>
                <w:sz w:val="24"/>
                <w:szCs w:val="24"/>
              </w:rPr>
              <w:lastRenderedPageBreak/>
              <w:t>бюджетной обеспеченности между 10 наиболее обеспеченными и 10 наименее обеспеченными субъектами Российской Федерации (с учетом оказания финансовой поддержки из федерального бюджета в форме целевых межбюджетных трансфертов)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</w:tr>
      <w:tr w:rsidR="002A16BD" w:rsidRPr="002A16BD" w:rsidTr="0073044F">
        <w:trPr>
          <w:trHeight w:val="42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Рост доходов от использован</w:t>
            </w:r>
            <w:r w:rsidRPr="002A16BD">
              <w:rPr>
                <w:rFonts w:ascii="Times New Roman" w:hAnsi="Times New Roman"/>
                <w:sz w:val="24"/>
                <w:szCs w:val="24"/>
              </w:rPr>
              <w:lastRenderedPageBreak/>
              <w:t>ия земельных участков, находящихся в муниципальной собственности, и земельных участков, государственная собственность на которые не разграничена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4B721D" w:rsidP="00374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ГП АО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spacing w:after="200" w:line="276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6B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возрастающий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16B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EC6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МКУ «Комитет имущественн</w:t>
            </w:r>
            <w:r w:rsidRPr="002A16BD">
              <w:rPr>
                <w:rFonts w:ascii="Times New Roman" w:hAnsi="Times New Roman"/>
                <w:sz w:val="24"/>
                <w:szCs w:val="24"/>
              </w:rPr>
              <w:lastRenderedPageBreak/>
              <w:t>ых отношений Администрации г. Белогорск»</w:t>
            </w:r>
          </w:p>
        </w:tc>
        <w:tc>
          <w:tcPr>
            <w:tcW w:w="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Снижение к 2036 году не </w:t>
            </w:r>
            <w:r w:rsidRPr="002A16BD">
              <w:rPr>
                <w:rFonts w:ascii="Times New Roman" w:hAnsi="Times New Roman"/>
                <w:sz w:val="24"/>
                <w:szCs w:val="24"/>
              </w:rPr>
              <w:lastRenderedPageBreak/>
              <w:t>более чем до двух раз разрыва в уровнях бюджетной обеспеченности между 10 наиболее обеспеченными и 10 наименее обеспеченными субъектами Российской Федерации (с учетом оказания финансовой поддержки из федерального бюджета в форме целевых межбюджетных трансферт</w:t>
            </w:r>
            <w:r w:rsidRPr="002A16BD">
              <w:rPr>
                <w:rFonts w:ascii="Times New Roman" w:hAnsi="Times New Roman"/>
                <w:sz w:val="24"/>
                <w:szCs w:val="24"/>
              </w:rPr>
              <w:lastRenderedPageBreak/>
              <w:t>ов)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6BD" w:rsidRPr="002A16BD" w:rsidTr="0073044F">
        <w:trPr>
          <w:trHeight w:val="42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 xml:space="preserve">Доля используемых муниципальных объектов недвижимости в общем количестве муниципальных объектов недвижимости, находящихся в муниципальной казне 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374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ГП АО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возрастающий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EC6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МКУ «Комитет имущественных отношений Администрации г. Белогорск»</w:t>
            </w:r>
          </w:p>
        </w:tc>
        <w:tc>
          <w:tcPr>
            <w:tcW w:w="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 xml:space="preserve">Снижение к 2036 году не более чем до двух раз разрыва в уровнях бюджетной обеспеченности между 10 наиболее обеспеченными и 10 наименее обеспеченными субъектами Российской Федерации (с учетом оказания финансовой поддержки из федерального бюджета в форме </w:t>
            </w:r>
            <w:r w:rsidRPr="002A16BD">
              <w:rPr>
                <w:rFonts w:ascii="Times New Roman" w:hAnsi="Times New Roman"/>
                <w:sz w:val="24"/>
                <w:szCs w:val="24"/>
              </w:rPr>
              <w:lastRenderedPageBreak/>
              <w:t>целевых межбюджетных трансфертов)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</w:tr>
    </w:tbl>
    <w:p w:rsidR="002A16BD" w:rsidRDefault="002A16BD" w:rsidP="0015321D">
      <w:pPr>
        <w:pStyle w:val="ConsPlusNormal"/>
        <w:jc w:val="center"/>
      </w:pPr>
    </w:p>
    <w:p w:rsidR="0098438A" w:rsidRDefault="0098438A">
      <w:pPr>
        <w:pStyle w:val="ConsPlusNormal"/>
        <w:jc w:val="center"/>
        <w:outlineLvl w:val="2"/>
      </w:pPr>
      <w:r>
        <w:t xml:space="preserve">3. План достижения показателей </w:t>
      </w:r>
      <w:r w:rsidR="00D318C7">
        <w:t>муниципальной</w:t>
      </w:r>
    </w:p>
    <w:p w:rsidR="0098438A" w:rsidRDefault="0098438A">
      <w:pPr>
        <w:pStyle w:val="ConsPlusNormal"/>
        <w:jc w:val="center"/>
      </w:pPr>
      <w:r>
        <w:t xml:space="preserve">программы в (указывается год) году </w:t>
      </w:r>
    </w:p>
    <w:p w:rsidR="002A16BD" w:rsidRDefault="002A16BD">
      <w:pPr>
        <w:pStyle w:val="ConsPlusNormal"/>
        <w:jc w:val="center"/>
      </w:pPr>
    </w:p>
    <w:tbl>
      <w:tblPr>
        <w:tblW w:w="15938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673"/>
        <w:gridCol w:w="2880"/>
        <w:gridCol w:w="1296"/>
        <w:gridCol w:w="1462"/>
        <w:gridCol w:w="675"/>
        <w:gridCol w:w="732"/>
        <w:gridCol w:w="732"/>
        <w:gridCol w:w="675"/>
        <w:gridCol w:w="675"/>
        <w:gridCol w:w="843"/>
        <w:gridCol w:w="843"/>
        <w:gridCol w:w="620"/>
        <w:gridCol w:w="732"/>
        <w:gridCol w:w="675"/>
        <w:gridCol w:w="732"/>
        <w:gridCol w:w="1693"/>
      </w:tblGrid>
      <w:tr w:rsidR="002A16BD" w:rsidRPr="002A16BD" w:rsidTr="002A7B12"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Цели/показатели муниципальной программы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79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 xml:space="preserve">На конец </w:t>
            </w:r>
            <w:r w:rsidRPr="002A16BD">
              <w:rPr>
                <w:rFonts w:ascii="Times New Roman" w:hAnsi="Times New Roman"/>
                <w:iCs/>
                <w:sz w:val="24"/>
                <w:szCs w:val="24"/>
              </w:rPr>
              <w:t>2025</w:t>
            </w:r>
            <w:r w:rsidRPr="002A16B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2A16BD" w:rsidRPr="002A16BD" w:rsidTr="002A7B12"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янв.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фев.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апр.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авг.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сен.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окт.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нояб.</w:t>
            </w: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6BD" w:rsidRPr="002A16BD" w:rsidTr="002A7B12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26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Обеспечение сбалансированности и устойчивости местного бюджета г. Белогорск на 100 % до 2030 года</w:t>
            </w:r>
          </w:p>
        </w:tc>
      </w:tr>
      <w:tr w:rsidR="002A16BD" w:rsidRPr="002A16BD" w:rsidTr="002A7B12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iCs/>
                <w:sz w:val="24"/>
                <w:szCs w:val="24"/>
              </w:rPr>
              <w:t>Доля просроченной кредиторской задолженности местного бюджета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4B721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ГП АО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A16BD" w:rsidRPr="002A16BD" w:rsidTr="002A7B12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Отношение объема дефицита местного бюджета к общему годовому объему доходов местного бюджета (без учета утвержденного объема безвозмездных поступлений и (или) поступлений налоговых доходов по дополнительным нормативам отчислений)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4B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ГП АО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A16BD" w:rsidRPr="002A16BD" w:rsidTr="002A7B12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26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Повышение эффективного управления и рационального использования имущества г. Белогорск в объеме до 95% к концу 2030 года</w:t>
            </w:r>
          </w:p>
        </w:tc>
      </w:tr>
      <w:tr w:rsidR="002A16BD" w:rsidRPr="002A16BD" w:rsidTr="002A7B12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16BD">
              <w:rPr>
                <w:rFonts w:ascii="Times New Roman" w:hAnsi="Times New Roman"/>
              </w:rPr>
              <w:t>2.1.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A16BD">
              <w:rPr>
                <w:rFonts w:ascii="Times New Roman" w:hAnsi="Times New Roman"/>
              </w:rPr>
              <w:t xml:space="preserve">Рост доходов от использования муниципального имущества   </w:t>
            </w:r>
            <w:r w:rsidRPr="002A16BD">
              <w:rPr>
                <w:rFonts w:ascii="Times New Roman" w:hAnsi="Times New Roman"/>
              </w:rPr>
              <w:lastRenderedPageBreak/>
              <w:t>г. Белогорск.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4B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lastRenderedPageBreak/>
              <w:t>ГП АО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16BD">
              <w:rPr>
                <w:rFonts w:ascii="Times New Roman" w:hAnsi="Times New Roman"/>
              </w:rPr>
              <w:t>%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A16BD" w:rsidRPr="002A16BD" w:rsidTr="002A7B12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16BD">
              <w:rPr>
                <w:rFonts w:ascii="Times New Roman" w:hAnsi="Times New Roman"/>
              </w:rPr>
              <w:t>2.2.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A16BD">
              <w:rPr>
                <w:rFonts w:ascii="Times New Roman" w:hAnsi="Times New Roman"/>
              </w:rPr>
              <w:t>Рост доходов от использования земельных участков, находящихся в муниципальной собственности, и земельных участков, государственная собственность на которые не разграничена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4B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ГП АО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16BD">
              <w:rPr>
                <w:rFonts w:ascii="Times New Roman" w:hAnsi="Times New Roman"/>
              </w:rPr>
              <w:t>%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A16BD" w:rsidRPr="002A16BD" w:rsidTr="002A7B12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16BD">
              <w:rPr>
                <w:rFonts w:ascii="Times New Roman" w:hAnsi="Times New Roman"/>
              </w:rPr>
              <w:t>2.3.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A16BD">
              <w:rPr>
                <w:rFonts w:ascii="Times New Roman" w:hAnsi="Times New Roman"/>
              </w:rPr>
              <w:t>Доля используемых муниципальных объектов недвижимости в общем количестве муниципальных объектов недвижимости в муниципальной казне</w:t>
            </w:r>
          </w:p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4B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ГП АО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16BD">
              <w:rPr>
                <w:rFonts w:ascii="Times New Roman" w:hAnsi="Times New Roman"/>
              </w:rPr>
              <w:t>%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</w:tbl>
    <w:p w:rsidR="0098438A" w:rsidRDefault="0098438A" w:rsidP="00096998">
      <w:pPr>
        <w:pStyle w:val="ConsPlusNormal"/>
        <w:jc w:val="both"/>
      </w:pPr>
    </w:p>
    <w:p w:rsidR="002A16BD" w:rsidRDefault="002A16BD" w:rsidP="00096998">
      <w:pPr>
        <w:pStyle w:val="ConsPlusNormal"/>
        <w:jc w:val="both"/>
      </w:pPr>
    </w:p>
    <w:p w:rsidR="002A16BD" w:rsidRDefault="002A16BD" w:rsidP="00096998">
      <w:pPr>
        <w:pStyle w:val="ConsPlusNormal"/>
        <w:jc w:val="both"/>
      </w:pPr>
    </w:p>
    <w:p w:rsidR="00AC68EC" w:rsidRDefault="00AC68EC">
      <w:pPr>
        <w:pStyle w:val="ConsPlusNormal"/>
        <w:ind w:firstLine="540"/>
        <w:jc w:val="both"/>
      </w:pPr>
    </w:p>
    <w:p w:rsidR="002A16BD" w:rsidRDefault="002A16BD">
      <w:pPr>
        <w:pStyle w:val="ConsPlusNormal"/>
        <w:ind w:firstLine="540"/>
        <w:jc w:val="both"/>
      </w:pPr>
    </w:p>
    <w:p w:rsidR="0098438A" w:rsidRDefault="006D2405" w:rsidP="006D2405">
      <w:pPr>
        <w:pStyle w:val="ConsPlusNormal"/>
        <w:ind w:firstLine="540"/>
        <w:jc w:val="center"/>
      </w:pPr>
      <w:r>
        <w:br w:type="page"/>
      </w:r>
      <w:r w:rsidR="0098438A">
        <w:lastRenderedPageBreak/>
        <w:t xml:space="preserve">4. Структура </w:t>
      </w:r>
      <w:r w:rsidR="00D318C7">
        <w:t>муниципальной</w:t>
      </w:r>
      <w:r w:rsidR="0098438A">
        <w:t xml:space="preserve"> программы</w:t>
      </w:r>
    </w:p>
    <w:p w:rsidR="002A7B12" w:rsidRDefault="002A7B12" w:rsidP="006D2405">
      <w:pPr>
        <w:pStyle w:val="ConsPlusNormal"/>
        <w:ind w:firstLine="540"/>
        <w:jc w:val="center"/>
      </w:pPr>
    </w:p>
    <w:tbl>
      <w:tblPr>
        <w:tblW w:w="15797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854"/>
        <w:gridCol w:w="5020"/>
        <w:gridCol w:w="65"/>
        <w:gridCol w:w="4422"/>
        <w:gridCol w:w="333"/>
        <w:gridCol w:w="5103"/>
      </w:tblGrid>
      <w:tr w:rsidR="002A16BD" w:rsidRPr="002A16BD" w:rsidTr="002A7B1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 xml:space="preserve">Показатели/задачи структурного элемента 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 xml:space="preserve">Описание ожидаемых эффектов от реализации задачи структурного элемента </w:t>
            </w:r>
          </w:p>
        </w:tc>
        <w:tc>
          <w:tcPr>
            <w:tcW w:w="5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 xml:space="preserve">Связь с показателями </w:t>
            </w:r>
          </w:p>
        </w:tc>
      </w:tr>
      <w:tr w:rsidR="002A16BD" w:rsidRPr="002A16BD" w:rsidTr="002A7B1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A16BD" w:rsidRPr="002A16BD" w:rsidTr="002A7B1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9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Направление (подпрограмма) 1 «Эффективное управление финансами»</w:t>
            </w:r>
          </w:p>
        </w:tc>
      </w:tr>
      <w:tr w:rsidR="002A16BD" w:rsidRPr="002A16BD" w:rsidTr="002A7B12">
        <w:trPr>
          <w:trHeight w:val="61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1.1</w:t>
            </w:r>
            <w:r w:rsidR="002A7B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9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Проект города Белогорск «Повышение финансовой грамотности населения»</w:t>
            </w:r>
          </w:p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Цыркунова Лариса Вячеславовна – куратор</w:t>
            </w:r>
          </w:p>
        </w:tc>
      </w:tr>
      <w:tr w:rsidR="002A16BD" w:rsidRPr="002A16BD" w:rsidTr="002A7B1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Ответственный за реализацию (МКУ «Финансовое управление Администрации города Белогорск», Наливкина Елена Юрьевна – руководитель Проекта)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Срок реализации: 2025-2030</w:t>
            </w:r>
          </w:p>
        </w:tc>
      </w:tr>
      <w:tr w:rsidR="002A16BD" w:rsidRPr="002A16BD" w:rsidTr="002A7B1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Информационное обеспечение вопросов финансовой грамотности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 xml:space="preserve">Обеспечение открытости (прозрачности) бюджетов бюджетной системы Российской Федерации, воспитание гражданской ответственности. </w:t>
            </w:r>
          </w:p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iCs/>
                <w:sz w:val="24"/>
                <w:szCs w:val="24"/>
              </w:rPr>
              <w:t>Увеличение числа посещений раздела «Открытый бюджет для граждан»</w:t>
            </w:r>
          </w:p>
        </w:tc>
      </w:tr>
      <w:tr w:rsidR="002A16BD" w:rsidRPr="002A16BD" w:rsidTr="002A7B1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1.2</w:t>
            </w:r>
            <w:r w:rsidR="002A7B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9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(далее – КПМ) «Эффективное управление муниципальным долгом»</w:t>
            </w:r>
          </w:p>
        </w:tc>
      </w:tr>
      <w:tr w:rsidR="002A16BD" w:rsidRPr="002A16BD" w:rsidTr="002A7B1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Ответственный за реализацию (МКУ «Финансовое управление Администрации города Белогорск», Наливкина Елена Юрьевна – руководитель КПМ)</w:t>
            </w:r>
          </w:p>
        </w:tc>
        <w:tc>
          <w:tcPr>
            <w:tcW w:w="9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3742EC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Срок реализации: 2025-2030</w:t>
            </w:r>
          </w:p>
        </w:tc>
      </w:tr>
      <w:tr w:rsidR="002A16BD" w:rsidRPr="002A16BD" w:rsidTr="002A7B1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Эффективное управление муниципальным долгом</w:t>
            </w:r>
          </w:p>
        </w:tc>
        <w:tc>
          <w:tcPr>
            <w:tcW w:w="4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Недопущение просроченной кредиторской задолженности местного бюджета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Доля просроченной кредиторской задолженности местного бюджета. Отношение объема дефицита местного бюджета к общему годовому объему доходов местного бюджета (без учета утвержденного объема безвозмездных поступлений и (или) поступлений налоговых доходов по дополнительным нормативам отчислений)</w:t>
            </w:r>
          </w:p>
        </w:tc>
      </w:tr>
      <w:tr w:rsidR="002A16BD" w:rsidRPr="002A16BD" w:rsidTr="002A7B12">
        <w:trPr>
          <w:trHeight w:val="36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49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Направление (подпрограмма) 2 «Эффективное управление имуществом»</w:t>
            </w:r>
          </w:p>
        </w:tc>
      </w:tr>
      <w:tr w:rsidR="002A16BD" w:rsidRPr="002A16BD" w:rsidTr="002A7B1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4B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2.</w:t>
            </w:r>
            <w:r w:rsidR="004B721D">
              <w:rPr>
                <w:rFonts w:ascii="Times New Roman" w:hAnsi="Times New Roman"/>
                <w:sz w:val="24"/>
                <w:szCs w:val="24"/>
              </w:rPr>
              <w:t>1</w:t>
            </w:r>
            <w:r w:rsidR="002A7B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9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(далее – КПМ) «Регулирование отношений в сфере управления и распоряжения муниципальным имуществом и земельными ресурсами»</w:t>
            </w:r>
          </w:p>
        </w:tc>
      </w:tr>
      <w:tr w:rsidR="002A16BD" w:rsidRPr="002A16BD" w:rsidTr="002A7B1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4B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 xml:space="preserve">Ответственный за реализацию (МКУ «Комитет имущественных отношений  Администрации города Белогорск», </w:t>
            </w:r>
            <w:r w:rsidR="004B721D">
              <w:rPr>
                <w:rFonts w:ascii="Times New Roman" w:hAnsi="Times New Roman"/>
                <w:sz w:val="24"/>
                <w:szCs w:val="24"/>
              </w:rPr>
              <w:t>Борисова Оксана Сергеевна</w:t>
            </w:r>
            <w:r w:rsidRPr="002A16BD">
              <w:rPr>
                <w:rFonts w:ascii="Times New Roman" w:hAnsi="Times New Roman"/>
                <w:sz w:val="24"/>
                <w:szCs w:val="24"/>
              </w:rPr>
              <w:t xml:space="preserve"> – руководитель КПМ)</w:t>
            </w:r>
          </w:p>
        </w:tc>
        <w:tc>
          <w:tcPr>
            <w:tcW w:w="9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Срок реализации: 2025-2030</w:t>
            </w:r>
          </w:p>
        </w:tc>
      </w:tr>
      <w:tr w:rsidR="002A16BD" w:rsidRPr="002A16BD" w:rsidTr="002A7B1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Эффективное управление муниципальным имуществом</w:t>
            </w:r>
          </w:p>
        </w:tc>
        <w:tc>
          <w:tcPr>
            <w:tcW w:w="4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Увеличение доходов местного бюджета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Рост доходов от использования муниципального имущества   г. Белогорск.</w:t>
            </w:r>
          </w:p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Рост доходов от использования земельных участков, находящихся в муниципальной собственности, и земельных участков, государственная собственность на которые не разграничена.</w:t>
            </w:r>
          </w:p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Доля используемых муниципальных объектов недвижимости в общем количестве муниципальных объектов недвижимости в муниципальной казне.</w:t>
            </w:r>
          </w:p>
        </w:tc>
      </w:tr>
      <w:tr w:rsidR="002A16BD" w:rsidRPr="002A16BD" w:rsidTr="002A7B1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9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Структурные элементы, не входящие в направления</w:t>
            </w:r>
          </w:p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(подпрограммы)</w:t>
            </w:r>
          </w:p>
        </w:tc>
      </w:tr>
      <w:tr w:rsidR="002A16BD" w:rsidRPr="002A16BD" w:rsidTr="002A7B1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3.1</w:t>
            </w:r>
            <w:r w:rsidR="002A7B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9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(далее – КПМ) «Обеспечение деятельности органов местного самоуправления»</w:t>
            </w:r>
          </w:p>
        </w:tc>
      </w:tr>
      <w:tr w:rsidR="002A16BD" w:rsidRPr="002A16BD" w:rsidTr="002A7B1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Ответственный за реализацию (МКУ «Финансовое управление Администрации города Белогорск», (Наливкина Елена Юрьевна – руководитель КПМ)</w:t>
            </w:r>
          </w:p>
        </w:tc>
        <w:tc>
          <w:tcPr>
            <w:tcW w:w="9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3742EC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Срок реализации: 2025-2030</w:t>
            </w:r>
          </w:p>
        </w:tc>
      </w:tr>
      <w:tr w:rsidR="002A16BD" w:rsidRPr="002A16BD" w:rsidTr="002A7B1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Обеспечить деятельность органов местного самоуправления г. Белогорск</w:t>
            </w:r>
          </w:p>
        </w:tc>
        <w:tc>
          <w:tcPr>
            <w:tcW w:w="4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Эффективное исполнение полномочий.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Доля просроченной кредиторской задолженности местного бюджета.</w:t>
            </w:r>
          </w:p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 xml:space="preserve">Отношение объема дефицита местного бюджета к общему годовому объему доходов местного бюджета (без учета утвержденного объема безвозмездных поступлений и (или) поступлений налоговых доходов по </w:t>
            </w:r>
            <w:r w:rsidRPr="002A16BD">
              <w:rPr>
                <w:rFonts w:ascii="Times New Roman" w:hAnsi="Times New Roman"/>
                <w:sz w:val="24"/>
                <w:szCs w:val="24"/>
              </w:rPr>
              <w:lastRenderedPageBreak/>
              <w:t>дополнительным нормативам отчислений).</w:t>
            </w:r>
          </w:p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Рост доходов от использования муниципального имущества   г. Белогорск.</w:t>
            </w:r>
          </w:p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Рост доходов от использования земельных участков, находящихся в муниципальной собственности, и земельных участков, государственная собственность на которые не разграничена.</w:t>
            </w:r>
          </w:p>
          <w:p w:rsidR="002A16BD" w:rsidRPr="002A16BD" w:rsidRDefault="002A16BD" w:rsidP="002A1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A16BD">
              <w:rPr>
                <w:rFonts w:ascii="Times New Roman" w:hAnsi="Times New Roman"/>
                <w:sz w:val="24"/>
                <w:szCs w:val="24"/>
              </w:rPr>
              <w:t>Доля используемых муниципальных объектов недвижимости в общем количестве муниципальных объектов недвижимости в муниципальной казне.</w:t>
            </w:r>
          </w:p>
        </w:tc>
      </w:tr>
    </w:tbl>
    <w:p w:rsidR="0098438A" w:rsidRDefault="0098438A">
      <w:pPr>
        <w:pStyle w:val="ConsPlusNormal"/>
        <w:ind w:firstLine="540"/>
        <w:jc w:val="both"/>
      </w:pPr>
    </w:p>
    <w:p w:rsidR="002A7B12" w:rsidRDefault="002A7B12">
      <w:pPr>
        <w:pStyle w:val="ConsPlusNormal"/>
        <w:ind w:firstLine="540"/>
        <w:jc w:val="both"/>
        <w:sectPr w:rsidR="002A7B12" w:rsidSect="00AC68EC">
          <w:headerReference w:type="default" r:id="rId8"/>
          <w:footerReference w:type="default" r:id="rId9"/>
          <w:endnotePr>
            <w:numFmt w:val="decimal"/>
            <w:numStart w:val="13"/>
          </w:endnotePr>
          <w:pgSz w:w="16838" w:h="11906" w:orient="landscape"/>
          <w:pgMar w:top="1134" w:right="567" w:bottom="1134" w:left="567" w:header="454" w:footer="0" w:gutter="0"/>
          <w:cols w:space="720"/>
          <w:noEndnote/>
          <w:titlePg/>
          <w:docGrid w:linePitch="299"/>
        </w:sectPr>
      </w:pPr>
    </w:p>
    <w:p w:rsidR="0098438A" w:rsidRDefault="0098438A">
      <w:pPr>
        <w:pStyle w:val="ConsPlusNormal"/>
        <w:jc w:val="center"/>
        <w:outlineLvl w:val="2"/>
      </w:pPr>
      <w:r>
        <w:lastRenderedPageBreak/>
        <w:t xml:space="preserve">5. Финансовое обеспечение </w:t>
      </w:r>
      <w:r w:rsidR="007105D9">
        <w:t>муниципальной</w:t>
      </w:r>
      <w:r>
        <w:t xml:space="preserve"> программы </w:t>
      </w:r>
    </w:p>
    <w:p w:rsidR="0098438A" w:rsidRDefault="0098438A">
      <w:pPr>
        <w:pStyle w:val="ConsPlusNormal"/>
        <w:ind w:firstLine="540"/>
        <w:jc w:val="both"/>
      </w:pPr>
    </w:p>
    <w:tbl>
      <w:tblPr>
        <w:tblW w:w="15797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874"/>
        <w:gridCol w:w="1418"/>
        <w:gridCol w:w="1417"/>
        <w:gridCol w:w="1276"/>
        <w:gridCol w:w="1418"/>
        <w:gridCol w:w="1417"/>
        <w:gridCol w:w="1418"/>
        <w:gridCol w:w="1559"/>
      </w:tblGrid>
      <w:tr w:rsidR="0098438A" w:rsidRPr="00B22140" w:rsidTr="002A7B12">
        <w:tc>
          <w:tcPr>
            <w:tcW w:w="5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Pr="00B22140" w:rsidRDefault="0098438A" w:rsidP="00FB3A8B">
            <w:pPr>
              <w:pStyle w:val="ConsPlusNormal"/>
              <w:jc w:val="center"/>
            </w:pPr>
            <w:r w:rsidRPr="00B22140">
              <w:t xml:space="preserve">Наименование </w:t>
            </w:r>
            <w:r w:rsidR="00EA50BF" w:rsidRPr="00B22140">
              <w:t>муниципальной</w:t>
            </w:r>
            <w:r w:rsidRPr="00B22140">
              <w:t xml:space="preserve"> программы, структурного элемента/источник финансового обеспечения </w:t>
            </w:r>
            <w:hyperlink w:anchor="Par876" w:tooltip="&lt;30&gt; В случае отсутствия финансового обеспечения за счет отдельных источников финансирования такие источники не приводятся." w:history="1">
              <w:r w:rsidR="009C62E2" w:rsidRPr="00B22140">
                <w:rPr>
                  <w:vertAlign w:val="superscript"/>
                </w:rPr>
                <w:t>27</w:t>
              </w:r>
            </w:hyperlink>
          </w:p>
        </w:tc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A" w:rsidRPr="00B22140" w:rsidRDefault="0098438A" w:rsidP="00FB3A8B">
            <w:pPr>
              <w:pStyle w:val="ConsPlusNormal"/>
              <w:jc w:val="center"/>
            </w:pPr>
            <w:r w:rsidRPr="00B22140">
              <w:t>Объем финансового обеспечения по годам реализации, тыс. рублей</w:t>
            </w:r>
          </w:p>
        </w:tc>
      </w:tr>
      <w:tr w:rsidR="00360397" w:rsidRPr="00B22140" w:rsidTr="002A7B12">
        <w:tc>
          <w:tcPr>
            <w:tcW w:w="5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397" w:rsidRPr="00B22140" w:rsidRDefault="00360397" w:rsidP="00FB3A8B">
            <w:pPr>
              <w:pStyle w:val="ConsPlusNorm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397" w:rsidRPr="00B22140" w:rsidRDefault="00360397" w:rsidP="00FB3A8B">
            <w:pPr>
              <w:pStyle w:val="ConsPlusNormal"/>
              <w:jc w:val="center"/>
            </w:pPr>
            <w:r w:rsidRPr="00B22140"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397" w:rsidRPr="00B22140" w:rsidRDefault="00360397" w:rsidP="00FB3A8B">
            <w:pPr>
              <w:pStyle w:val="ConsPlusNormal"/>
              <w:jc w:val="center"/>
            </w:pPr>
            <w:r w:rsidRPr="00B22140"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397" w:rsidRPr="00B22140" w:rsidRDefault="00360397" w:rsidP="00FB3A8B">
            <w:pPr>
              <w:pStyle w:val="ConsPlusNormal"/>
              <w:jc w:val="center"/>
            </w:pPr>
            <w:r w:rsidRPr="00B22140"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397" w:rsidRPr="00B22140" w:rsidRDefault="00360397" w:rsidP="00FB3A8B">
            <w:pPr>
              <w:pStyle w:val="ConsPlusNormal"/>
              <w:jc w:val="center"/>
            </w:pPr>
            <w:r w:rsidRPr="00B22140">
              <w:t>2027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397" w:rsidRPr="00B22140" w:rsidRDefault="00360397" w:rsidP="00FB3A8B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397" w:rsidRPr="00B22140" w:rsidRDefault="00360397" w:rsidP="00FB3A8B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397" w:rsidRPr="00B22140" w:rsidRDefault="00360397" w:rsidP="00FB3A8B">
            <w:pPr>
              <w:pStyle w:val="ConsPlusNormal"/>
              <w:jc w:val="center"/>
            </w:pPr>
            <w:r>
              <w:t>2030</w:t>
            </w:r>
          </w:p>
        </w:tc>
      </w:tr>
      <w:tr w:rsidR="00360397" w:rsidRPr="00B22140" w:rsidTr="002A7B12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397" w:rsidRPr="00B22140" w:rsidRDefault="00360397" w:rsidP="00FB3A8B">
            <w:pPr>
              <w:pStyle w:val="ConsPlusNormal"/>
              <w:jc w:val="center"/>
            </w:pPr>
            <w:r w:rsidRPr="00B22140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397" w:rsidRPr="00B22140" w:rsidRDefault="00360397" w:rsidP="00FB3A8B">
            <w:pPr>
              <w:pStyle w:val="ConsPlusNormal"/>
              <w:jc w:val="center"/>
            </w:pPr>
            <w:r w:rsidRPr="00B22140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397" w:rsidRPr="00B22140" w:rsidRDefault="00360397" w:rsidP="00FB3A8B">
            <w:pPr>
              <w:pStyle w:val="ConsPlusNormal"/>
              <w:jc w:val="center"/>
            </w:pPr>
            <w:r w:rsidRPr="00B22140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397" w:rsidRPr="00B22140" w:rsidRDefault="00360397" w:rsidP="00FB3A8B">
            <w:pPr>
              <w:pStyle w:val="ConsPlusNormal"/>
              <w:jc w:val="center"/>
            </w:pPr>
            <w:r w:rsidRPr="00B22140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397" w:rsidRPr="00B22140" w:rsidRDefault="00360397" w:rsidP="00FB3A8B">
            <w:pPr>
              <w:pStyle w:val="ConsPlusNormal"/>
              <w:jc w:val="center"/>
            </w:pPr>
            <w:r w:rsidRPr="00B22140"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397" w:rsidRPr="00B22140" w:rsidRDefault="00360397" w:rsidP="00FB3A8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397" w:rsidRPr="00B22140" w:rsidRDefault="00360397" w:rsidP="00FB3A8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397" w:rsidRPr="00B22140" w:rsidRDefault="00360397" w:rsidP="00FB3A8B">
            <w:pPr>
              <w:pStyle w:val="ConsPlusNormal"/>
              <w:jc w:val="center"/>
            </w:pPr>
            <w:r>
              <w:t>8</w:t>
            </w:r>
          </w:p>
        </w:tc>
      </w:tr>
      <w:tr w:rsidR="004B721D" w:rsidRPr="00B22140" w:rsidTr="002A7B12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21D" w:rsidRPr="004B721D" w:rsidRDefault="004B721D" w:rsidP="004B721D">
            <w:pPr>
              <w:pStyle w:val="ConsPlusNormal"/>
              <w:rPr>
                <w:b/>
              </w:rPr>
            </w:pPr>
            <w:r w:rsidRPr="004B721D">
              <w:rPr>
                <w:b/>
                <w:iCs/>
              </w:rPr>
              <w:t>Муниципальная программа (всего),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4B721D" w:rsidRDefault="004B721D" w:rsidP="004B721D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457 001,082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4B721D" w:rsidRDefault="004B721D" w:rsidP="004B721D">
            <w:pPr>
              <w:pStyle w:val="ConsPlusNormal"/>
              <w:jc w:val="center"/>
              <w:rPr>
                <w:b/>
              </w:rPr>
            </w:pPr>
            <w:r w:rsidRPr="004B721D">
              <w:rPr>
                <w:b/>
              </w:rPr>
              <w:t>72 913,847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4B721D" w:rsidRDefault="004B721D" w:rsidP="004B721D">
            <w:pPr>
              <w:pStyle w:val="ConsPlusNormal"/>
              <w:ind w:hanging="54"/>
              <w:jc w:val="center"/>
              <w:rPr>
                <w:b/>
              </w:rPr>
            </w:pPr>
            <w:r w:rsidRPr="004B721D">
              <w:rPr>
                <w:b/>
              </w:rPr>
              <w:t>74 971,847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4B721D" w:rsidRDefault="004B721D" w:rsidP="004B721D">
            <w:pPr>
              <w:pStyle w:val="ConsPlusNormal"/>
              <w:jc w:val="center"/>
              <w:rPr>
                <w:b/>
              </w:rPr>
            </w:pPr>
            <w:r w:rsidRPr="004B721D">
              <w:rPr>
                <w:b/>
              </w:rPr>
              <w:t>77 278,847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4B721D" w:rsidRDefault="004B721D" w:rsidP="004B721D">
            <w:pPr>
              <w:pStyle w:val="ConsPlusNormal"/>
              <w:jc w:val="center"/>
              <w:rPr>
                <w:b/>
              </w:rPr>
            </w:pPr>
            <w:r w:rsidRPr="004B721D">
              <w:rPr>
                <w:b/>
              </w:rPr>
              <w:t>77 278,847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4B721D" w:rsidRDefault="004B721D" w:rsidP="004B721D">
            <w:pPr>
              <w:pStyle w:val="ConsPlusNormal"/>
              <w:jc w:val="center"/>
              <w:rPr>
                <w:b/>
              </w:rPr>
            </w:pPr>
            <w:r w:rsidRPr="004B721D">
              <w:rPr>
                <w:b/>
              </w:rPr>
              <w:t>77 278,847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4B721D" w:rsidRDefault="004B721D" w:rsidP="004B721D">
            <w:pPr>
              <w:pStyle w:val="ConsPlusNormal"/>
              <w:jc w:val="center"/>
              <w:rPr>
                <w:b/>
              </w:rPr>
            </w:pPr>
            <w:r w:rsidRPr="004B721D">
              <w:rPr>
                <w:b/>
              </w:rPr>
              <w:t>77 278,847</w:t>
            </w:r>
          </w:p>
        </w:tc>
      </w:tr>
      <w:tr w:rsidR="004B721D" w:rsidRPr="00B22140" w:rsidTr="002A7B12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21D" w:rsidRPr="00B22140" w:rsidRDefault="004B721D" w:rsidP="004B721D">
            <w:pPr>
              <w:pStyle w:val="ConsPlusNormal"/>
            </w:pPr>
            <w:r w:rsidRPr="00B22140">
              <w:rPr>
                <w:iCs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FB3A8B" w:rsidRDefault="004B721D" w:rsidP="004B721D">
            <w:pPr>
              <w:pStyle w:val="ConsPlusNormal"/>
              <w:jc w:val="center"/>
            </w:pPr>
            <w:r w:rsidRPr="00FB3A8B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FB3A8B" w:rsidRDefault="004B721D" w:rsidP="004B72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FB3A8B" w:rsidRDefault="004B721D" w:rsidP="004B72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FB3A8B" w:rsidRDefault="004B721D" w:rsidP="004B72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FB3A8B" w:rsidRDefault="004B721D" w:rsidP="004B72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FB3A8B" w:rsidRDefault="004B721D" w:rsidP="004B72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FB3A8B" w:rsidRDefault="004B721D" w:rsidP="004B72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4B721D" w:rsidRPr="00B22140" w:rsidTr="002A7B12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21D" w:rsidRPr="00B22140" w:rsidRDefault="004B721D" w:rsidP="004B721D">
            <w:pPr>
              <w:pStyle w:val="ConsPlusNormal"/>
            </w:pPr>
            <w:r w:rsidRPr="00B22140">
              <w:rPr>
                <w:iCs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FB3A8B" w:rsidRDefault="004B721D" w:rsidP="004B72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FB3A8B" w:rsidRDefault="004B721D" w:rsidP="004B72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FB3A8B" w:rsidRDefault="004B721D" w:rsidP="004B72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FB3A8B" w:rsidRDefault="004B721D" w:rsidP="004B72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FB3A8B" w:rsidRDefault="004B721D" w:rsidP="004B72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FB3A8B" w:rsidRDefault="004B721D" w:rsidP="004B72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FB3A8B" w:rsidRDefault="004B721D" w:rsidP="004B72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4B721D" w:rsidRPr="00B22140" w:rsidTr="002A7B12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21D" w:rsidRPr="00B22140" w:rsidRDefault="004B721D" w:rsidP="004B721D">
            <w:pPr>
              <w:pStyle w:val="ConsPlusNormal"/>
            </w:pPr>
            <w:r w:rsidRPr="00B22140">
              <w:rPr>
                <w:iCs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4B721D" w:rsidRDefault="004B721D" w:rsidP="004B721D">
            <w:pPr>
              <w:pStyle w:val="ConsPlusNormal"/>
              <w:jc w:val="center"/>
            </w:pPr>
            <w:r w:rsidRPr="004B721D">
              <w:t>457 001,082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B22140" w:rsidRDefault="004B721D" w:rsidP="004B721D">
            <w:pPr>
              <w:pStyle w:val="ConsPlusNormal"/>
              <w:jc w:val="center"/>
            </w:pPr>
            <w:r>
              <w:t>72 913,847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B22140" w:rsidRDefault="004B721D" w:rsidP="004B721D">
            <w:pPr>
              <w:pStyle w:val="ConsPlusNormal"/>
              <w:ind w:hanging="54"/>
              <w:jc w:val="center"/>
            </w:pPr>
            <w:r>
              <w:t>74 971,847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B22140" w:rsidRDefault="004B721D" w:rsidP="004B721D">
            <w:pPr>
              <w:pStyle w:val="ConsPlusNormal"/>
              <w:jc w:val="center"/>
            </w:pPr>
            <w:r>
              <w:t>77 278,847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B22140" w:rsidRDefault="004B721D" w:rsidP="004B721D">
            <w:pPr>
              <w:pStyle w:val="ConsPlusNormal"/>
              <w:jc w:val="center"/>
            </w:pPr>
            <w:r>
              <w:t>77 278,847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B22140" w:rsidRDefault="004B721D" w:rsidP="004B721D">
            <w:pPr>
              <w:pStyle w:val="ConsPlusNormal"/>
              <w:jc w:val="center"/>
            </w:pPr>
            <w:r>
              <w:t>77 278,847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B22140" w:rsidRDefault="004B721D" w:rsidP="004B721D">
            <w:pPr>
              <w:pStyle w:val="ConsPlusNormal"/>
              <w:jc w:val="center"/>
            </w:pPr>
            <w:r>
              <w:t>77 278,847</w:t>
            </w:r>
          </w:p>
        </w:tc>
      </w:tr>
      <w:tr w:rsidR="004B721D" w:rsidRPr="00B22140" w:rsidTr="002A7B12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21D" w:rsidRPr="004B721D" w:rsidRDefault="004B721D" w:rsidP="004B721D">
            <w:pPr>
              <w:pStyle w:val="ConsPlusNormal"/>
              <w:jc w:val="both"/>
              <w:rPr>
                <w:b/>
              </w:rPr>
            </w:pPr>
            <w:r w:rsidRPr="004B721D">
              <w:rPr>
                <w:b/>
                <w:iCs/>
              </w:rPr>
              <w:t xml:space="preserve">КПМ </w:t>
            </w:r>
            <w:r w:rsidRPr="004B721D">
              <w:rPr>
                <w:b/>
              </w:rPr>
              <w:t>«Эффективное управление муниципальным долгом»</w:t>
            </w:r>
            <w:r w:rsidRPr="004B721D">
              <w:rPr>
                <w:b/>
                <w:iCs/>
              </w:rPr>
              <w:t xml:space="preserve"> (всего),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4B721D" w:rsidRDefault="004B721D" w:rsidP="004B721D">
            <w:pPr>
              <w:pStyle w:val="ConsPlusNormal"/>
              <w:jc w:val="center"/>
              <w:rPr>
                <w:b/>
              </w:rPr>
            </w:pPr>
            <w:r w:rsidRPr="004B721D">
              <w:rPr>
                <w:b/>
              </w:rPr>
              <w:t>194 932,069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4B721D" w:rsidRDefault="004B721D" w:rsidP="004B721D">
            <w:pPr>
              <w:pStyle w:val="ConsPlusNormal"/>
              <w:jc w:val="center"/>
              <w:rPr>
                <w:b/>
              </w:rPr>
            </w:pPr>
            <w:r w:rsidRPr="004B721D">
              <w:rPr>
                <w:b/>
              </w:rPr>
              <w:t>29 235,824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4B721D" w:rsidRDefault="004B721D" w:rsidP="004B721D">
            <w:pPr>
              <w:pStyle w:val="ConsPlusNormal"/>
              <w:jc w:val="center"/>
              <w:rPr>
                <w:b/>
              </w:rPr>
            </w:pPr>
            <w:r w:rsidRPr="004B721D">
              <w:rPr>
                <w:b/>
              </w:rPr>
              <w:t>31 293,769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4B721D" w:rsidRDefault="004B721D" w:rsidP="004B721D">
            <w:pPr>
              <w:pStyle w:val="ConsPlusNormal"/>
              <w:jc w:val="center"/>
              <w:rPr>
                <w:b/>
              </w:rPr>
            </w:pPr>
            <w:r w:rsidRPr="004B721D">
              <w:rPr>
                <w:b/>
              </w:rPr>
              <w:t>33 600,619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4B721D" w:rsidRDefault="004B721D" w:rsidP="004B721D">
            <w:pPr>
              <w:pStyle w:val="ConsPlusNormal"/>
              <w:jc w:val="center"/>
              <w:rPr>
                <w:b/>
              </w:rPr>
            </w:pPr>
            <w:r w:rsidRPr="004B721D">
              <w:rPr>
                <w:b/>
              </w:rPr>
              <w:t>33 600,619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4B721D" w:rsidRDefault="004B721D" w:rsidP="004B721D">
            <w:pPr>
              <w:pStyle w:val="ConsPlusNormal"/>
              <w:jc w:val="center"/>
              <w:rPr>
                <w:b/>
              </w:rPr>
            </w:pPr>
            <w:r w:rsidRPr="004B721D">
              <w:rPr>
                <w:b/>
              </w:rPr>
              <w:t>33 600,619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4B721D" w:rsidRDefault="004B721D" w:rsidP="004B721D">
            <w:pPr>
              <w:pStyle w:val="ConsPlusNormal"/>
              <w:jc w:val="center"/>
              <w:rPr>
                <w:b/>
              </w:rPr>
            </w:pPr>
            <w:r w:rsidRPr="004B721D">
              <w:rPr>
                <w:b/>
              </w:rPr>
              <w:t>33 600,619</w:t>
            </w:r>
          </w:p>
        </w:tc>
      </w:tr>
      <w:tr w:rsidR="004B721D" w:rsidRPr="00B22140" w:rsidTr="002A7B12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21D" w:rsidRPr="00B22140" w:rsidRDefault="004B721D" w:rsidP="004B721D">
            <w:pPr>
              <w:pStyle w:val="ConsPlusNormal"/>
            </w:pPr>
            <w:r w:rsidRPr="00B22140">
              <w:rPr>
                <w:iCs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FB3A8B" w:rsidRDefault="004B721D" w:rsidP="004B721D">
            <w:pPr>
              <w:pStyle w:val="ConsPlusNormal"/>
              <w:jc w:val="center"/>
            </w:pPr>
            <w:r w:rsidRPr="00FB3A8B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FB3A8B" w:rsidRDefault="004B721D" w:rsidP="004B72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FB3A8B" w:rsidRDefault="004B721D" w:rsidP="004B72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FB3A8B" w:rsidRDefault="004B721D" w:rsidP="004B72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FB3A8B" w:rsidRDefault="004B721D" w:rsidP="004B72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FB3A8B" w:rsidRDefault="004B721D" w:rsidP="004B72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FB3A8B" w:rsidRDefault="004B721D" w:rsidP="004B72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4B721D" w:rsidRPr="00B22140" w:rsidTr="002A7B12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21D" w:rsidRPr="00B22140" w:rsidRDefault="004B721D" w:rsidP="004B721D">
            <w:pPr>
              <w:pStyle w:val="ConsPlusNormal"/>
            </w:pPr>
            <w:r w:rsidRPr="00B22140">
              <w:rPr>
                <w:iCs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FB3A8B" w:rsidRDefault="004B721D" w:rsidP="004B72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FB3A8B" w:rsidRDefault="004B721D" w:rsidP="004B72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FB3A8B" w:rsidRDefault="004B721D" w:rsidP="004B72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FB3A8B" w:rsidRDefault="004B721D" w:rsidP="004B72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FB3A8B" w:rsidRDefault="004B721D" w:rsidP="004B72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FB3A8B" w:rsidRDefault="004B721D" w:rsidP="004B72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FB3A8B" w:rsidRDefault="004B721D" w:rsidP="004B721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4B721D" w:rsidRPr="00B22140" w:rsidTr="002A7B12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21D" w:rsidRPr="00B22140" w:rsidRDefault="004B721D" w:rsidP="004B721D">
            <w:pPr>
              <w:pStyle w:val="ConsPlusNormal"/>
            </w:pPr>
            <w:r w:rsidRPr="00B22140">
              <w:rPr>
                <w:iCs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B22140" w:rsidRDefault="004B721D" w:rsidP="004B721D">
            <w:pPr>
              <w:pStyle w:val="ConsPlusNormal"/>
              <w:jc w:val="center"/>
            </w:pPr>
            <w:r>
              <w:t>194 932,069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7D3A40" w:rsidRDefault="004B721D" w:rsidP="004B721D">
            <w:pPr>
              <w:pStyle w:val="ConsPlusNormal"/>
              <w:jc w:val="center"/>
            </w:pPr>
            <w:r>
              <w:t>29 235,824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7D3A40" w:rsidRDefault="004B721D" w:rsidP="004B721D">
            <w:pPr>
              <w:pStyle w:val="ConsPlusNormal"/>
              <w:jc w:val="center"/>
            </w:pPr>
            <w:r>
              <w:t>31 293,769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7D3A40" w:rsidRDefault="004B721D" w:rsidP="004B721D">
            <w:pPr>
              <w:pStyle w:val="ConsPlusNormal"/>
              <w:jc w:val="center"/>
            </w:pPr>
            <w:r>
              <w:t>33 600,619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7D3A40" w:rsidRDefault="004B721D" w:rsidP="004B721D">
            <w:pPr>
              <w:pStyle w:val="ConsPlusNormal"/>
              <w:jc w:val="center"/>
            </w:pPr>
            <w:r>
              <w:t>33 600,619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7D3A40" w:rsidRDefault="004B721D" w:rsidP="004B721D">
            <w:pPr>
              <w:pStyle w:val="ConsPlusNormal"/>
              <w:jc w:val="center"/>
            </w:pPr>
            <w:r>
              <w:t>33 600,619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21D" w:rsidRPr="007D3A40" w:rsidRDefault="004B721D" w:rsidP="004B721D">
            <w:pPr>
              <w:pStyle w:val="ConsPlusNormal"/>
              <w:jc w:val="center"/>
            </w:pPr>
            <w:r>
              <w:t>33 600,619</w:t>
            </w:r>
          </w:p>
        </w:tc>
      </w:tr>
      <w:tr w:rsidR="00EC6A09" w:rsidRPr="00B22140" w:rsidTr="002A7B12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09" w:rsidRPr="004B721D" w:rsidRDefault="00EC6A09" w:rsidP="00EC6A09">
            <w:pPr>
              <w:pStyle w:val="ConsPlusNormal"/>
              <w:jc w:val="both"/>
              <w:rPr>
                <w:b/>
              </w:rPr>
            </w:pPr>
            <w:r w:rsidRPr="004B721D">
              <w:rPr>
                <w:b/>
                <w:iCs/>
              </w:rPr>
              <w:t>КПМ «</w:t>
            </w:r>
            <w:r w:rsidRPr="004B721D">
              <w:rPr>
                <w:b/>
              </w:rPr>
              <w:t>Регулирование отношений в сфере управления и распоряжения муниципальным имуществом и земельными ресурсами</w:t>
            </w:r>
            <w:r w:rsidRPr="004B721D">
              <w:rPr>
                <w:b/>
                <w:iCs/>
              </w:rPr>
              <w:t>» (всего),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4B721D" w:rsidRDefault="00EC6A09" w:rsidP="00EC6A09">
            <w:pPr>
              <w:pStyle w:val="ConsPlusNormal"/>
              <w:jc w:val="center"/>
              <w:rPr>
                <w:b/>
              </w:rPr>
            </w:pPr>
            <w:r w:rsidRPr="004B721D">
              <w:rPr>
                <w:b/>
              </w:rPr>
              <w:t>24 858,000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4B721D" w:rsidRDefault="00EC6A09" w:rsidP="00EC6A09">
            <w:pPr>
              <w:pStyle w:val="ConsPlusNormal"/>
              <w:jc w:val="center"/>
              <w:rPr>
                <w:b/>
              </w:rPr>
            </w:pPr>
            <w:r w:rsidRPr="004B721D">
              <w:rPr>
                <w:b/>
              </w:rPr>
              <w:t>4 143,000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4B721D" w:rsidRDefault="00EC6A09" w:rsidP="00EC6A09">
            <w:pPr>
              <w:pStyle w:val="ConsPlusNormal"/>
              <w:jc w:val="center"/>
              <w:rPr>
                <w:b/>
              </w:rPr>
            </w:pPr>
            <w:r w:rsidRPr="004B721D">
              <w:rPr>
                <w:b/>
              </w:rPr>
              <w:t>4 143,000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4B721D" w:rsidRDefault="00EC6A09" w:rsidP="00EC6A0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721D">
              <w:rPr>
                <w:rFonts w:ascii="Times New Roman" w:hAnsi="Times New Roman"/>
                <w:b/>
                <w:sz w:val="24"/>
                <w:szCs w:val="24"/>
              </w:rPr>
              <w:t>4 143,000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4B721D" w:rsidRDefault="00EC6A09" w:rsidP="00EC6A09">
            <w:pPr>
              <w:spacing w:after="0"/>
              <w:jc w:val="center"/>
              <w:rPr>
                <w:b/>
              </w:rPr>
            </w:pPr>
            <w:r w:rsidRPr="004B721D">
              <w:rPr>
                <w:rFonts w:ascii="Times New Roman" w:hAnsi="Times New Roman"/>
                <w:b/>
                <w:sz w:val="24"/>
                <w:szCs w:val="24"/>
              </w:rPr>
              <w:t>4 143,000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4B721D" w:rsidRDefault="00EC6A09" w:rsidP="00EC6A09">
            <w:pPr>
              <w:spacing w:after="0"/>
              <w:jc w:val="center"/>
              <w:rPr>
                <w:b/>
              </w:rPr>
            </w:pPr>
            <w:r w:rsidRPr="004B721D">
              <w:rPr>
                <w:rFonts w:ascii="Times New Roman" w:hAnsi="Times New Roman"/>
                <w:b/>
                <w:sz w:val="24"/>
                <w:szCs w:val="24"/>
              </w:rPr>
              <w:t>4 143,000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4B721D" w:rsidRDefault="00EC6A09" w:rsidP="00EC6A09">
            <w:pPr>
              <w:spacing w:after="0"/>
              <w:jc w:val="center"/>
              <w:rPr>
                <w:b/>
              </w:rPr>
            </w:pPr>
            <w:r w:rsidRPr="004B721D">
              <w:rPr>
                <w:rFonts w:ascii="Times New Roman" w:hAnsi="Times New Roman"/>
                <w:b/>
                <w:sz w:val="24"/>
                <w:szCs w:val="24"/>
              </w:rPr>
              <w:t>4 143,000</w:t>
            </w:r>
          </w:p>
        </w:tc>
      </w:tr>
      <w:tr w:rsidR="00EC6A09" w:rsidRPr="00B22140" w:rsidTr="002A7B12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09" w:rsidRPr="00B22140" w:rsidRDefault="00EC6A09" w:rsidP="00EC6A09">
            <w:pPr>
              <w:pStyle w:val="ConsPlusNormal"/>
            </w:pPr>
            <w:r w:rsidRPr="00B22140">
              <w:rPr>
                <w:iCs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FB3A8B" w:rsidRDefault="00EC6A09" w:rsidP="00EC6A09">
            <w:pPr>
              <w:pStyle w:val="ConsPlusNormal"/>
              <w:jc w:val="center"/>
            </w:pPr>
            <w:r w:rsidRPr="00FB3A8B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FB3A8B" w:rsidRDefault="00EC6A09" w:rsidP="00EC6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FB3A8B" w:rsidRDefault="00EC6A09" w:rsidP="00EC6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FB3A8B" w:rsidRDefault="00EC6A09" w:rsidP="00EC6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FB3A8B" w:rsidRDefault="00EC6A09" w:rsidP="00EC6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FB3A8B" w:rsidRDefault="00EC6A09" w:rsidP="00EC6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FB3A8B" w:rsidRDefault="00EC6A09" w:rsidP="00EC6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EC6A09" w:rsidRPr="00B22140" w:rsidTr="002A7B12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09" w:rsidRPr="00B22140" w:rsidRDefault="00EC6A09" w:rsidP="00EC6A09">
            <w:pPr>
              <w:pStyle w:val="ConsPlusNormal"/>
            </w:pPr>
            <w:r w:rsidRPr="00B22140">
              <w:rPr>
                <w:iCs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FB3A8B" w:rsidRDefault="00EC6A09" w:rsidP="00EC6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FB3A8B" w:rsidRDefault="00EC6A09" w:rsidP="00EC6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FB3A8B" w:rsidRDefault="00EC6A09" w:rsidP="00EC6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FB3A8B" w:rsidRDefault="00EC6A09" w:rsidP="00EC6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FB3A8B" w:rsidRDefault="00EC6A09" w:rsidP="00EC6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FB3A8B" w:rsidRDefault="00EC6A09" w:rsidP="00EC6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FB3A8B" w:rsidRDefault="00EC6A09" w:rsidP="00EC6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EC6A09" w:rsidRPr="00B22140" w:rsidTr="002A7B12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09" w:rsidRPr="00B22140" w:rsidRDefault="00EC6A09" w:rsidP="00EC6A09">
            <w:pPr>
              <w:pStyle w:val="ConsPlusNormal"/>
            </w:pPr>
            <w:r w:rsidRPr="00B22140">
              <w:rPr>
                <w:iCs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7105D9" w:rsidRDefault="00EC6A09" w:rsidP="00EC6A09">
            <w:pPr>
              <w:pStyle w:val="ConsPlusNormal"/>
              <w:jc w:val="center"/>
            </w:pPr>
            <w:r>
              <w:t>24 858,000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7105D9" w:rsidRDefault="00EC6A09" w:rsidP="00EC6A09">
            <w:pPr>
              <w:pStyle w:val="ConsPlusNormal"/>
              <w:jc w:val="center"/>
            </w:pPr>
            <w:r>
              <w:t>4 143,000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705B30" w:rsidRDefault="00EC6A09" w:rsidP="00EC6A09">
            <w:pPr>
              <w:pStyle w:val="ConsPlusNormal"/>
              <w:jc w:val="center"/>
            </w:pPr>
            <w:r>
              <w:t>4 143,000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705B30" w:rsidRDefault="00EC6A09" w:rsidP="00EC6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4 143,000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7105D9" w:rsidRDefault="00EC6A09" w:rsidP="00EC6A09">
            <w:pPr>
              <w:pStyle w:val="ConsPlusNormal"/>
              <w:jc w:val="center"/>
            </w:pPr>
            <w:r>
              <w:t>4 143,000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705B30" w:rsidRDefault="00EC6A09" w:rsidP="00EC6A09">
            <w:pPr>
              <w:pStyle w:val="ConsPlusNormal"/>
              <w:jc w:val="center"/>
            </w:pPr>
            <w:r>
              <w:t>4 143,000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705B30" w:rsidRDefault="00EC6A09" w:rsidP="00EC6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4 143,000</w:t>
            </w:r>
          </w:p>
        </w:tc>
      </w:tr>
      <w:tr w:rsidR="00EC6A09" w:rsidRPr="00B22140" w:rsidTr="002A7B12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09" w:rsidRPr="004B721D" w:rsidRDefault="00EC6A09" w:rsidP="00EC6A09">
            <w:pPr>
              <w:pStyle w:val="ConsPlusNormal"/>
              <w:jc w:val="both"/>
              <w:rPr>
                <w:b/>
              </w:rPr>
            </w:pPr>
            <w:r w:rsidRPr="004B721D">
              <w:rPr>
                <w:b/>
                <w:iCs/>
              </w:rPr>
              <w:t>КПМ «Обеспечение деятельности органов местного самоуправления» (всего),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4B721D" w:rsidRDefault="00EC6A09" w:rsidP="00EC6A09">
            <w:pPr>
              <w:pStyle w:val="ConsPlusNormal"/>
              <w:jc w:val="center"/>
              <w:rPr>
                <w:b/>
              </w:rPr>
            </w:pPr>
            <w:r w:rsidRPr="004B721D">
              <w:rPr>
                <w:b/>
              </w:rPr>
              <w:t>237 211,013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4B721D" w:rsidRDefault="00EC6A09" w:rsidP="00EC6A09">
            <w:pPr>
              <w:pStyle w:val="ConsPlusNormal"/>
              <w:jc w:val="center"/>
              <w:rPr>
                <w:b/>
              </w:rPr>
            </w:pPr>
            <w:r w:rsidRPr="004B721D">
              <w:rPr>
                <w:b/>
              </w:rPr>
              <w:t>39 535,023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4B721D" w:rsidRDefault="00EC6A09" w:rsidP="00EC6A0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721D">
              <w:rPr>
                <w:rFonts w:ascii="Times New Roman" w:hAnsi="Times New Roman"/>
                <w:b/>
                <w:sz w:val="24"/>
                <w:szCs w:val="24"/>
              </w:rPr>
              <w:t>39 535,078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4B721D" w:rsidRDefault="00EC6A09" w:rsidP="00EC6A0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721D">
              <w:rPr>
                <w:rFonts w:ascii="Times New Roman" w:hAnsi="Times New Roman"/>
                <w:b/>
                <w:sz w:val="24"/>
                <w:szCs w:val="24"/>
              </w:rPr>
              <w:t>39 535,228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4B721D" w:rsidRDefault="00EC6A09" w:rsidP="00EC6A09">
            <w:pPr>
              <w:spacing w:after="0"/>
              <w:jc w:val="center"/>
              <w:rPr>
                <w:b/>
              </w:rPr>
            </w:pPr>
            <w:r w:rsidRPr="004B721D">
              <w:rPr>
                <w:rFonts w:ascii="Times New Roman" w:hAnsi="Times New Roman"/>
                <w:b/>
                <w:sz w:val="24"/>
                <w:szCs w:val="24"/>
              </w:rPr>
              <w:t>39 535,228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4B721D" w:rsidRDefault="00EC6A09" w:rsidP="00EC6A09">
            <w:pPr>
              <w:spacing w:after="0"/>
              <w:jc w:val="center"/>
              <w:rPr>
                <w:b/>
              </w:rPr>
            </w:pPr>
            <w:r w:rsidRPr="004B721D">
              <w:rPr>
                <w:rFonts w:ascii="Times New Roman" w:hAnsi="Times New Roman"/>
                <w:b/>
                <w:sz w:val="24"/>
                <w:szCs w:val="24"/>
              </w:rPr>
              <w:t>39 535,228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4B721D" w:rsidRDefault="00EC6A09" w:rsidP="00EC6A09">
            <w:pPr>
              <w:spacing w:after="0"/>
              <w:jc w:val="center"/>
              <w:rPr>
                <w:b/>
              </w:rPr>
            </w:pPr>
            <w:r w:rsidRPr="004B721D">
              <w:rPr>
                <w:rFonts w:ascii="Times New Roman" w:hAnsi="Times New Roman"/>
                <w:b/>
                <w:sz w:val="24"/>
                <w:szCs w:val="24"/>
              </w:rPr>
              <w:t>39 535,228</w:t>
            </w:r>
          </w:p>
        </w:tc>
      </w:tr>
      <w:tr w:rsidR="00EC6A09" w:rsidRPr="00B22140" w:rsidTr="002A7B12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09" w:rsidRPr="00B22140" w:rsidRDefault="00EC6A09" w:rsidP="00EC6A09">
            <w:pPr>
              <w:pStyle w:val="ConsPlusNormal"/>
            </w:pPr>
            <w:r w:rsidRPr="00B22140">
              <w:rPr>
                <w:iCs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FB3A8B" w:rsidRDefault="00EC6A09" w:rsidP="00EC6A09">
            <w:pPr>
              <w:pStyle w:val="ConsPlusNormal"/>
              <w:jc w:val="center"/>
            </w:pPr>
            <w:r w:rsidRPr="00FB3A8B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FB3A8B" w:rsidRDefault="00EC6A09" w:rsidP="00EC6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FB3A8B" w:rsidRDefault="00EC6A09" w:rsidP="00EC6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FB3A8B" w:rsidRDefault="00EC6A09" w:rsidP="00EC6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FB3A8B" w:rsidRDefault="00EC6A09" w:rsidP="00EC6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FB3A8B" w:rsidRDefault="00EC6A09" w:rsidP="00EC6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FB3A8B" w:rsidRDefault="00EC6A09" w:rsidP="00EC6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EC6A09" w:rsidRPr="00B22140" w:rsidTr="002A7B12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09" w:rsidRPr="00B22140" w:rsidRDefault="00EC6A09" w:rsidP="00EC6A09">
            <w:pPr>
              <w:pStyle w:val="ConsPlusNormal"/>
            </w:pPr>
            <w:r w:rsidRPr="00B22140">
              <w:rPr>
                <w:iCs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FB3A8B" w:rsidRDefault="00EC6A09" w:rsidP="00EC6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FB3A8B" w:rsidRDefault="00EC6A09" w:rsidP="00EC6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FB3A8B" w:rsidRDefault="00EC6A09" w:rsidP="00EC6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FB3A8B" w:rsidRDefault="00EC6A09" w:rsidP="00EC6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FB3A8B" w:rsidRDefault="00EC6A09" w:rsidP="00EC6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FB3A8B" w:rsidRDefault="00EC6A09" w:rsidP="00EC6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FB3A8B" w:rsidRDefault="00EC6A09" w:rsidP="00EC6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A8B"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</w:tr>
      <w:tr w:rsidR="00EC6A09" w:rsidRPr="00B22140" w:rsidTr="00C663EF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09" w:rsidRPr="00B22140" w:rsidRDefault="00EC6A09" w:rsidP="00EC6A09">
            <w:pPr>
              <w:pStyle w:val="ConsPlusNormal"/>
            </w:pPr>
            <w:r w:rsidRPr="00B22140">
              <w:rPr>
                <w:iCs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B22140" w:rsidRDefault="00EC6A09" w:rsidP="00EC6A09">
            <w:pPr>
              <w:pStyle w:val="ConsPlusNormal"/>
              <w:jc w:val="center"/>
            </w:pPr>
            <w:r>
              <w:t>237 211,013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434469" w:rsidRDefault="00EC6A09" w:rsidP="00EC6A09">
            <w:pPr>
              <w:pStyle w:val="ConsPlusNormal"/>
              <w:jc w:val="center"/>
            </w:pPr>
            <w:r>
              <w:t>39 535,023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434469" w:rsidRDefault="00EC6A09" w:rsidP="00EC6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39 535,078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Pr="00434469" w:rsidRDefault="00EC6A09" w:rsidP="00EC6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39 535,228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Default="00EC6A09" w:rsidP="00EC6A09">
            <w:pPr>
              <w:spacing w:after="0"/>
              <w:jc w:val="center"/>
            </w:pPr>
            <w:r w:rsidRPr="009E79B8">
              <w:rPr>
                <w:rFonts w:ascii="Times New Roman" w:hAnsi="Times New Roman"/>
                <w:sz w:val="24"/>
                <w:szCs w:val="24"/>
              </w:rPr>
              <w:t>39 535,228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Default="00EC6A09" w:rsidP="00EC6A09">
            <w:pPr>
              <w:spacing w:after="0"/>
              <w:jc w:val="center"/>
            </w:pPr>
            <w:r w:rsidRPr="009E79B8">
              <w:rPr>
                <w:rFonts w:ascii="Times New Roman" w:hAnsi="Times New Roman"/>
                <w:sz w:val="24"/>
                <w:szCs w:val="24"/>
              </w:rPr>
              <w:t>39 535,228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A09" w:rsidRDefault="00EC6A09" w:rsidP="00EC6A09">
            <w:pPr>
              <w:spacing w:after="0"/>
              <w:jc w:val="center"/>
            </w:pPr>
            <w:r w:rsidRPr="009E79B8">
              <w:rPr>
                <w:rFonts w:ascii="Times New Roman" w:hAnsi="Times New Roman"/>
                <w:sz w:val="24"/>
                <w:szCs w:val="24"/>
              </w:rPr>
              <w:t>39 535,228</w:t>
            </w:r>
          </w:p>
        </w:tc>
      </w:tr>
    </w:tbl>
    <w:p w:rsidR="007F7323" w:rsidRDefault="007F7323" w:rsidP="00096998">
      <w:pPr>
        <w:pStyle w:val="ConsPlusNormal"/>
        <w:spacing w:before="240"/>
        <w:jc w:val="both"/>
      </w:pPr>
      <w:bookmarkStart w:id="1" w:name="Par846"/>
      <w:bookmarkEnd w:id="1"/>
    </w:p>
    <w:sectPr w:rsidR="007F7323" w:rsidSect="00AC68EC">
      <w:endnotePr>
        <w:numFmt w:val="decimal"/>
        <w:numStart w:val="13"/>
      </w:endnotePr>
      <w:pgSz w:w="16838" w:h="11906" w:orient="landscape"/>
      <w:pgMar w:top="1134" w:right="567" w:bottom="1134" w:left="567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8DD" w:rsidRDefault="007248DD">
      <w:pPr>
        <w:spacing w:after="0" w:line="240" w:lineRule="auto"/>
      </w:pPr>
      <w:r>
        <w:separator/>
      </w:r>
    </w:p>
  </w:endnote>
  <w:endnote w:type="continuationSeparator" w:id="0">
    <w:p w:rsidR="007248DD" w:rsidRDefault="00724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8C7" w:rsidRDefault="00D318C7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8DD" w:rsidRDefault="007248DD">
      <w:pPr>
        <w:spacing w:after="0" w:line="240" w:lineRule="auto"/>
      </w:pPr>
      <w:r>
        <w:separator/>
      </w:r>
    </w:p>
  </w:footnote>
  <w:footnote w:type="continuationSeparator" w:id="0">
    <w:p w:rsidR="007248DD" w:rsidRDefault="007248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8C7" w:rsidRPr="00AC68EC" w:rsidRDefault="0008004D" w:rsidP="00AC68EC">
    <w:pPr>
      <w:pStyle w:val="a3"/>
      <w:jc w:val="center"/>
      <w:rPr>
        <w:rFonts w:ascii="Times New Roman" w:hAnsi="Times New Roman"/>
        <w:sz w:val="28"/>
        <w:szCs w:val="28"/>
      </w:rPr>
    </w:pPr>
    <w:r w:rsidRPr="00AC68EC">
      <w:rPr>
        <w:rFonts w:ascii="Times New Roman" w:hAnsi="Times New Roman"/>
        <w:sz w:val="28"/>
        <w:szCs w:val="28"/>
      </w:rPr>
      <w:fldChar w:fldCharType="begin"/>
    </w:r>
    <w:r w:rsidRPr="00AC68EC">
      <w:rPr>
        <w:rFonts w:ascii="Times New Roman" w:hAnsi="Times New Roman"/>
        <w:sz w:val="28"/>
        <w:szCs w:val="28"/>
      </w:rPr>
      <w:instrText>PAGE   \* MERGEFORMAT</w:instrText>
    </w:r>
    <w:r w:rsidRPr="00AC68EC">
      <w:rPr>
        <w:rFonts w:ascii="Times New Roman" w:hAnsi="Times New Roman"/>
        <w:sz w:val="28"/>
        <w:szCs w:val="28"/>
      </w:rPr>
      <w:fldChar w:fldCharType="separate"/>
    </w:r>
    <w:r w:rsidR="00F8208B">
      <w:rPr>
        <w:rFonts w:ascii="Times New Roman" w:hAnsi="Times New Roman"/>
        <w:noProof/>
        <w:sz w:val="28"/>
        <w:szCs w:val="28"/>
      </w:rPr>
      <w:t>12</w:t>
    </w:r>
    <w:r w:rsidRPr="00AC68EC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D5DB5"/>
    <w:multiLevelType w:val="hybridMultilevel"/>
    <w:tmpl w:val="00BEC942"/>
    <w:lvl w:ilvl="0" w:tplc="FA9E0BB8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077E1D82"/>
    <w:multiLevelType w:val="multilevel"/>
    <w:tmpl w:val="6944BDD2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2" w15:restartNumberingAfterBreak="0">
    <w:nsid w:val="08276153"/>
    <w:multiLevelType w:val="hybridMultilevel"/>
    <w:tmpl w:val="78083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E202B"/>
    <w:multiLevelType w:val="hybridMultilevel"/>
    <w:tmpl w:val="A6E06210"/>
    <w:lvl w:ilvl="0" w:tplc="A01CED64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10640E9B"/>
    <w:multiLevelType w:val="multilevel"/>
    <w:tmpl w:val="0CEC389A"/>
    <w:lvl w:ilvl="0">
      <w:start w:val="2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5" w15:restartNumberingAfterBreak="0">
    <w:nsid w:val="109C6CCD"/>
    <w:multiLevelType w:val="hybridMultilevel"/>
    <w:tmpl w:val="9A44C74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12213FF2"/>
    <w:multiLevelType w:val="hybridMultilevel"/>
    <w:tmpl w:val="D75C6E82"/>
    <w:lvl w:ilvl="0" w:tplc="72FC8FE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14DE3FE3"/>
    <w:multiLevelType w:val="hybridMultilevel"/>
    <w:tmpl w:val="D93ECDCC"/>
    <w:lvl w:ilvl="0" w:tplc="F1BA2556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15917E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1E706218"/>
    <w:multiLevelType w:val="hybridMultilevel"/>
    <w:tmpl w:val="A058CBE8"/>
    <w:lvl w:ilvl="0" w:tplc="B9DA5BB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200C3668"/>
    <w:multiLevelType w:val="hybridMultilevel"/>
    <w:tmpl w:val="2400574E"/>
    <w:lvl w:ilvl="0" w:tplc="571EB624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212009D7"/>
    <w:multiLevelType w:val="hybridMultilevel"/>
    <w:tmpl w:val="F0BC0392"/>
    <w:lvl w:ilvl="0" w:tplc="68F2A2C6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227F092A"/>
    <w:multiLevelType w:val="hybridMultilevel"/>
    <w:tmpl w:val="6DD0611A"/>
    <w:lvl w:ilvl="0" w:tplc="15303548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22B659CA"/>
    <w:multiLevelType w:val="hybridMultilevel"/>
    <w:tmpl w:val="BD46BEDA"/>
    <w:lvl w:ilvl="0" w:tplc="7560500E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27466DA2"/>
    <w:multiLevelType w:val="hybridMultilevel"/>
    <w:tmpl w:val="309E8500"/>
    <w:lvl w:ilvl="0" w:tplc="C18820A2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 w15:restartNumberingAfterBreak="0">
    <w:nsid w:val="2DF66A57"/>
    <w:multiLevelType w:val="hybridMultilevel"/>
    <w:tmpl w:val="35AEA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146F2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2E6B085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 w15:restartNumberingAfterBreak="0">
    <w:nsid w:val="31B5309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 w15:restartNumberingAfterBreak="0">
    <w:nsid w:val="363F5E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0">
    <w:nsid w:val="36935B0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 w15:restartNumberingAfterBreak="0">
    <w:nsid w:val="380C6F18"/>
    <w:multiLevelType w:val="hybridMultilevel"/>
    <w:tmpl w:val="2884BAA6"/>
    <w:lvl w:ilvl="0" w:tplc="B9649F50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 w15:restartNumberingAfterBreak="0">
    <w:nsid w:val="398A12BA"/>
    <w:multiLevelType w:val="hybridMultilevel"/>
    <w:tmpl w:val="5FB064DE"/>
    <w:lvl w:ilvl="0" w:tplc="F650EFB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 w15:restartNumberingAfterBreak="0">
    <w:nsid w:val="3B090C6B"/>
    <w:multiLevelType w:val="hybridMultilevel"/>
    <w:tmpl w:val="1124F09A"/>
    <w:lvl w:ilvl="0" w:tplc="B9D82EC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3C112B22"/>
    <w:multiLevelType w:val="multilevel"/>
    <w:tmpl w:val="CD2461B2"/>
    <w:lvl w:ilvl="0">
      <w:start w:val="3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25" w15:restartNumberingAfterBreak="0">
    <w:nsid w:val="408311D5"/>
    <w:multiLevelType w:val="hybridMultilevel"/>
    <w:tmpl w:val="962EFD38"/>
    <w:lvl w:ilvl="0" w:tplc="234C5C04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 w15:restartNumberingAfterBreak="0">
    <w:nsid w:val="412F7105"/>
    <w:multiLevelType w:val="hybridMultilevel"/>
    <w:tmpl w:val="0680C8BE"/>
    <w:lvl w:ilvl="0" w:tplc="0FC69218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 w15:restartNumberingAfterBreak="0">
    <w:nsid w:val="41DF392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 w15:restartNumberingAfterBreak="0">
    <w:nsid w:val="42D114D7"/>
    <w:multiLevelType w:val="multilevel"/>
    <w:tmpl w:val="678CEBB0"/>
    <w:lvl w:ilvl="0">
      <w:start w:val="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29" w15:restartNumberingAfterBreak="0">
    <w:nsid w:val="45D71452"/>
    <w:multiLevelType w:val="hybridMultilevel"/>
    <w:tmpl w:val="AF587678"/>
    <w:lvl w:ilvl="0" w:tplc="7FE4D458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0" w15:restartNumberingAfterBreak="0">
    <w:nsid w:val="46420F4C"/>
    <w:multiLevelType w:val="hybridMultilevel"/>
    <w:tmpl w:val="04663D0E"/>
    <w:lvl w:ilvl="0" w:tplc="45122DF2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1" w15:restartNumberingAfterBreak="0">
    <w:nsid w:val="50701851"/>
    <w:multiLevelType w:val="multilevel"/>
    <w:tmpl w:val="05EC87D0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2" w15:restartNumberingAfterBreak="0">
    <w:nsid w:val="51625F2F"/>
    <w:multiLevelType w:val="hybridMultilevel"/>
    <w:tmpl w:val="A2AAD522"/>
    <w:lvl w:ilvl="0" w:tplc="B9D82EC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3" w15:restartNumberingAfterBreak="0">
    <w:nsid w:val="533F5541"/>
    <w:multiLevelType w:val="multilevel"/>
    <w:tmpl w:val="B670551E"/>
    <w:lvl w:ilvl="0">
      <w:start w:val="4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4" w15:restartNumberingAfterBreak="0">
    <w:nsid w:val="579079B8"/>
    <w:multiLevelType w:val="hybridMultilevel"/>
    <w:tmpl w:val="D6AACCCC"/>
    <w:lvl w:ilvl="0" w:tplc="B9D82EC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5" w15:restartNumberingAfterBreak="0">
    <w:nsid w:val="5BCD04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6" w15:restartNumberingAfterBreak="0">
    <w:nsid w:val="5C0E4147"/>
    <w:multiLevelType w:val="hybridMultilevel"/>
    <w:tmpl w:val="F6A80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522F2A"/>
    <w:multiLevelType w:val="hybridMultilevel"/>
    <w:tmpl w:val="BA168770"/>
    <w:lvl w:ilvl="0" w:tplc="47A04D58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 w15:restartNumberingAfterBreak="0">
    <w:nsid w:val="6A5E74E0"/>
    <w:multiLevelType w:val="multilevel"/>
    <w:tmpl w:val="2C2CEC2E"/>
    <w:lvl w:ilvl="0">
      <w:start w:val="7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9" w15:restartNumberingAfterBreak="0">
    <w:nsid w:val="6AC0061F"/>
    <w:multiLevelType w:val="multilevel"/>
    <w:tmpl w:val="2C2CEC2E"/>
    <w:lvl w:ilvl="0">
      <w:start w:val="7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40" w15:restartNumberingAfterBreak="0">
    <w:nsid w:val="6AD71682"/>
    <w:multiLevelType w:val="hybridMultilevel"/>
    <w:tmpl w:val="6388F784"/>
    <w:lvl w:ilvl="0" w:tplc="B99C12A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1" w15:restartNumberingAfterBreak="0">
    <w:nsid w:val="6D291545"/>
    <w:multiLevelType w:val="hybridMultilevel"/>
    <w:tmpl w:val="628AE6CC"/>
    <w:lvl w:ilvl="0" w:tplc="49F6D052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2" w15:restartNumberingAfterBreak="0">
    <w:nsid w:val="6D757905"/>
    <w:multiLevelType w:val="hybridMultilevel"/>
    <w:tmpl w:val="9E349DAA"/>
    <w:lvl w:ilvl="0" w:tplc="E67CAC7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3" w15:restartNumberingAfterBreak="0">
    <w:nsid w:val="6E190A0D"/>
    <w:multiLevelType w:val="hybridMultilevel"/>
    <w:tmpl w:val="99248718"/>
    <w:lvl w:ilvl="0" w:tplc="BD1EA3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4" w15:restartNumberingAfterBreak="0">
    <w:nsid w:val="711C00EF"/>
    <w:multiLevelType w:val="hybridMultilevel"/>
    <w:tmpl w:val="C7D84FE8"/>
    <w:lvl w:ilvl="0" w:tplc="2C82D4A8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5" w15:restartNumberingAfterBreak="0">
    <w:nsid w:val="766674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6" w15:restartNumberingAfterBreak="0">
    <w:nsid w:val="78104752"/>
    <w:multiLevelType w:val="hybridMultilevel"/>
    <w:tmpl w:val="ABE2940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7" w15:restartNumberingAfterBreak="0">
    <w:nsid w:val="7F3F6AFA"/>
    <w:multiLevelType w:val="hybridMultilevel"/>
    <w:tmpl w:val="9CEC7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7B6413"/>
    <w:multiLevelType w:val="multilevel"/>
    <w:tmpl w:val="DE306A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5"/>
      <w:numFmt w:val="decimal"/>
      <w:lvlText w:val="%2."/>
      <w:lvlJc w:val="left"/>
      <w:pPr>
        <w:ind w:left="1283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7FA649D2"/>
    <w:multiLevelType w:val="multilevel"/>
    <w:tmpl w:val="82627606"/>
    <w:lvl w:ilvl="0">
      <w:start w:val="8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num w:numId="1">
    <w:abstractNumId w:val="17"/>
  </w:num>
  <w:num w:numId="2">
    <w:abstractNumId w:val="31"/>
  </w:num>
  <w:num w:numId="3">
    <w:abstractNumId w:val="46"/>
  </w:num>
  <w:num w:numId="4">
    <w:abstractNumId w:val="34"/>
  </w:num>
  <w:num w:numId="5">
    <w:abstractNumId w:val="5"/>
  </w:num>
  <w:num w:numId="6">
    <w:abstractNumId w:val="23"/>
  </w:num>
  <w:num w:numId="7">
    <w:abstractNumId w:val="35"/>
  </w:num>
  <w:num w:numId="8">
    <w:abstractNumId w:val="4"/>
  </w:num>
  <w:num w:numId="9">
    <w:abstractNumId w:val="37"/>
  </w:num>
  <w:num w:numId="10">
    <w:abstractNumId w:val="22"/>
  </w:num>
  <w:num w:numId="11">
    <w:abstractNumId w:val="12"/>
  </w:num>
  <w:num w:numId="12">
    <w:abstractNumId w:val="32"/>
  </w:num>
  <w:num w:numId="13">
    <w:abstractNumId w:val="44"/>
  </w:num>
  <w:num w:numId="14">
    <w:abstractNumId w:val="43"/>
  </w:num>
  <w:num w:numId="15">
    <w:abstractNumId w:val="7"/>
  </w:num>
  <w:num w:numId="16">
    <w:abstractNumId w:val="25"/>
  </w:num>
  <w:num w:numId="17">
    <w:abstractNumId w:val="11"/>
  </w:num>
  <w:num w:numId="18">
    <w:abstractNumId w:val="27"/>
  </w:num>
  <w:num w:numId="19">
    <w:abstractNumId w:val="24"/>
  </w:num>
  <w:num w:numId="20">
    <w:abstractNumId w:val="42"/>
  </w:num>
  <w:num w:numId="21">
    <w:abstractNumId w:val="9"/>
  </w:num>
  <w:num w:numId="22">
    <w:abstractNumId w:val="16"/>
  </w:num>
  <w:num w:numId="23">
    <w:abstractNumId w:val="33"/>
  </w:num>
  <w:num w:numId="24">
    <w:abstractNumId w:val="14"/>
  </w:num>
  <w:num w:numId="25">
    <w:abstractNumId w:val="40"/>
  </w:num>
  <w:num w:numId="26">
    <w:abstractNumId w:val="19"/>
  </w:num>
  <w:num w:numId="27">
    <w:abstractNumId w:val="28"/>
  </w:num>
  <w:num w:numId="28">
    <w:abstractNumId w:val="10"/>
  </w:num>
  <w:num w:numId="29">
    <w:abstractNumId w:val="3"/>
  </w:num>
  <w:num w:numId="30">
    <w:abstractNumId w:val="41"/>
  </w:num>
  <w:num w:numId="31">
    <w:abstractNumId w:val="8"/>
  </w:num>
  <w:num w:numId="32">
    <w:abstractNumId w:val="1"/>
  </w:num>
  <w:num w:numId="33">
    <w:abstractNumId w:val="0"/>
  </w:num>
  <w:num w:numId="34">
    <w:abstractNumId w:val="45"/>
  </w:num>
  <w:num w:numId="35">
    <w:abstractNumId w:val="6"/>
  </w:num>
  <w:num w:numId="36">
    <w:abstractNumId w:val="30"/>
  </w:num>
  <w:num w:numId="37">
    <w:abstractNumId w:val="13"/>
  </w:num>
  <w:num w:numId="38">
    <w:abstractNumId w:val="29"/>
  </w:num>
  <w:num w:numId="39">
    <w:abstractNumId w:val="20"/>
  </w:num>
  <w:num w:numId="40">
    <w:abstractNumId w:val="38"/>
  </w:num>
  <w:num w:numId="41">
    <w:abstractNumId w:val="39"/>
  </w:num>
  <w:num w:numId="42">
    <w:abstractNumId w:val="49"/>
  </w:num>
  <w:num w:numId="43">
    <w:abstractNumId w:val="26"/>
  </w:num>
  <w:num w:numId="44">
    <w:abstractNumId w:val="48"/>
  </w:num>
  <w:num w:numId="45">
    <w:abstractNumId w:val="18"/>
  </w:num>
  <w:num w:numId="46">
    <w:abstractNumId w:val="21"/>
  </w:num>
  <w:num w:numId="47">
    <w:abstractNumId w:val="47"/>
  </w:num>
  <w:num w:numId="48">
    <w:abstractNumId w:val="36"/>
  </w:num>
  <w:num w:numId="49">
    <w:abstractNumId w:val="2"/>
  </w:num>
  <w:num w:numId="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031A"/>
    <w:rsid w:val="00000E5C"/>
    <w:rsid w:val="00000F80"/>
    <w:rsid w:val="0001671F"/>
    <w:rsid w:val="00043179"/>
    <w:rsid w:val="000534CF"/>
    <w:rsid w:val="000540DC"/>
    <w:rsid w:val="000676AB"/>
    <w:rsid w:val="000743F4"/>
    <w:rsid w:val="00076BAE"/>
    <w:rsid w:val="0008004D"/>
    <w:rsid w:val="0008214B"/>
    <w:rsid w:val="00082BD2"/>
    <w:rsid w:val="000913F9"/>
    <w:rsid w:val="00092C96"/>
    <w:rsid w:val="00095BC8"/>
    <w:rsid w:val="00096998"/>
    <w:rsid w:val="00096D81"/>
    <w:rsid w:val="000973F4"/>
    <w:rsid w:val="000B12BA"/>
    <w:rsid w:val="000B3551"/>
    <w:rsid w:val="000D4B47"/>
    <w:rsid w:val="000E0A18"/>
    <w:rsid w:val="000E58AE"/>
    <w:rsid w:val="0010317C"/>
    <w:rsid w:val="00113718"/>
    <w:rsid w:val="00120D2E"/>
    <w:rsid w:val="0012181C"/>
    <w:rsid w:val="00123B03"/>
    <w:rsid w:val="001258DE"/>
    <w:rsid w:val="00145DC2"/>
    <w:rsid w:val="001465C5"/>
    <w:rsid w:val="0015321D"/>
    <w:rsid w:val="00164670"/>
    <w:rsid w:val="00171210"/>
    <w:rsid w:val="00180F97"/>
    <w:rsid w:val="0018330B"/>
    <w:rsid w:val="00184498"/>
    <w:rsid w:val="00193C80"/>
    <w:rsid w:val="001A668A"/>
    <w:rsid w:val="001A70B4"/>
    <w:rsid w:val="001B5200"/>
    <w:rsid w:val="001B7CA8"/>
    <w:rsid w:val="001C6A21"/>
    <w:rsid w:val="001D56D0"/>
    <w:rsid w:val="001E2550"/>
    <w:rsid w:val="001E482C"/>
    <w:rsid w:val="001E5D7D"/>
    <w:rsid w:val="001F44DE"/>
    <w:rsid w:val="0020092F"/>
    <w:rsid w:val="00206EBF"/>
    <w:rsid w:val="0024302E"/>
    <w:rsid w:val="00246360"/>
    <w:rsid w:val="00253E66"/>
    <w:rsid w:val="00267D01"/>
    <w:rsid w:val="0027252E"/>
    <w:rsid w:val="002802CC"/>
    <w:rsid w:val="002841D5"/>
    <w:rsid w:val="002927D7"/>
    <w:rsid w:val="002A16BD"/>
    <w:rsid w:val="002A1775"/>
    <w:rsid w:val="002A32F0"/>
    <w:rsid w:val="002A7B12"/>
    <w:rsid w:val="002B12C7"/>
    <w:rsid w:val="002B1A57"/>
    <w:rsid w:val="002B39A5"/>
    <w:rsid w:val="002B6A8F"/>
    <w:rsid w:val="002C76E3"/>
    <w:rsid w:val="002D0F57"/>
    <w:rsid w:val="002D297A"/>
    <w:rsid w:val="002D6F48"/>
    <w:rsid w:val="002E4BB6"/>
    <w:rsid w:val="002E78AF"/>
    <w:rsid w:val="002F41E0"/>
    <w:rsid w:val="002F4309"/>
    <w:rsid w:val="00301CBF"/>
    <w:rsid w:val="00307F14"/>
    <w:rsid w:val="00310D0F"/>
    <w:rsid w:val="003325C9"/>
    <w:rsid w:val="003346A8"/>
    <w:rsid w:val="0033514E"/>
    <w:rsid w:val="00337713"/>
    <w:rsid w:val="00341661"/>
    <w:rsid w:val="0034779F"/>
    <w:rsid w:val="00353911"/>
    <w:rsid w:val="003562C8"/>
    <w:rsid w:val="00360397"/>
    <w:rsid w:val="003610E2"/>
    <w:rsid w:val="00361557"/>
    <w:rsid w:val="00365E8D"/>
    <w:rsid w:val="00366B7E"/>
    <w:rsid w:val="00372AD4"/>
    <w:rsid w:val="00373CB2"/>
    <w:rsid w:val="003742EC"/>
    <w:rsid w:val="00385EBD"/>
    <w:rsid w:val="003A3135"/>
    <w:rsid w:val="003B061B"/>
    <w:rsid w:val="003B573C"/>
    <w:rsid w:val="003C31F2"/>
    <w:rsid w:val="003C415E"/>
    <w:rsid w:val="003D040C"/>
    <w:rsid w:val="003D3852"/>
    <w:rsid w:val="003D4F77"/>
    <w:rsid w:val="003E12AC"/>
    <w:rsid w:val="003F0AE5"/>
    <w:rsid w:val="003F0FD3"/>
    <w:rsid w:val="00405C5B"/>
    <w:rsid w:val="00413D97"/>
    <w:rsid w:val="00420A8B"/>
    <w:rsid w:val="004223A0"/>
    <w:rsid w:val="004340EA"/>
    <w:rsid w:val="00434469"/>
    <w:rsid w:val="0045520E"/>
    <w:rsid w:val="0045605A"/>
    <w:rsid w:val="0046090D"/>
    <w:rsid w:val="00460A1C"/>
    <w:rsid w:val="0046298D"/>
    <w:rsid w:val="00473050"/>
    <w:rsid w:val="0047422F"/>
    <w:rsid w:val="00482A4B"/>
    <w:rsid w:val="00485A55"/>
    <w:rsid w:val="00494B2B"/>
    <w:rsid w:val="004A18C8"/>
    <w:rsid w:val="004A1EE3"/>
    <w:rsid w:val="004A6E71"/>
    <w:rsid w:val="004B4456"/>
    <w:rsid w:val="004B721D"/>
    <w:rsid w:val="004B7AA0"/>
    <w:rsid w:val="004D6B59"/>
    <w:rsid w:val="004E010E"/>
    <w:rsid w:val="004E3499"/>
    <w:rsid w:val="004E4CAD"/>
    <w:rsid w:val="004E573B"/>
    <w:rsid w:val="004F72EB"/>
    <w:rsid w:val="0050031A"/>
    <w:rsid w:val="00502F5B"/>
    <w:rsid w:val="00502F85"/>
    <w:rsid w:val="00512479"/>
    <w:rsid w:val="005207D8"/>
    <w:rsid w:val="00546AAC"/>
    <w:rsid w:val="00546E08"/>
    <w:rsid w:val="00550A32"/>
    <w:rsid w:val="00552F9D"/>
    <w:rsid w:val="00567D10"/>
    <w:rsid w:val="0057133B"/>
    <w:rsid w:val="00574324"/>
    <w:rsid w:val="005859F2"/>
    <w:rsid w:val="00592863"/>
    <w:rsid w:val="00594A63"/>
    <w:rsid w:val="005B060F"/>
    <w:rsid w:val="005B5347"/>
    <w:rsid w:val="005D1AA0"/>
    <w:rsid w:val="005D345C"/>
    <w:rsid w:val="005D49D1"/>
    <w:rsid w:val="005E5743"/>
    <w:rsid w:val="005E7EB1"/>
    <w:rsid w:val="005F738E"/>
    <w:rsid w:val="00616387"/>
    <w:rsid w:val="0062181B"/>
    <w:rsid w:val="00632A58"/>
    <w:rsid w:val="006471DC"/>
    <w:rsid w:val="006473AF"/>
    <w:rsid w:val="00653BC0"/>
    <w:rsid w:val="006547C0"/>
    <w:rsid w:val="00654E4C"/>
    <w:rsid w:val="00660F07"/>
    <w:rsid w:val="006660F9"/>
    <w:rsid w:val="00676467"/>
    <w:rsid w:val="00676F26"/>
    <w:rsid w:val="00682854"/>
    <w:rsid w:val="00687198"/>
    <w:rsid w:val="00687668"/>
    <w:rsid w:val="00693571"/>
    <w:rsid w:val="006A3EF0"/>
    <w:rsid w:val="006A5DDF"/>
    <w:rsid w:val="006B1C6B"/>
    <w:rsid w:val="006B6883"/>
    <w:rsid w:val="006D2405"/>
    <w:rsid w:val="006E2A83"/>
    <w:rsid w:val="006F40AF"/>
    <w:rsid w:val="006F470F"/>
    <w:rsid w:val="00701DF9"/>
    <w:rsid w:val="00702C7E"/>
    <w:rsid w:val="007105D9"/>
    <w:rsid w:val="00712967"/>
    <w:rsid w:val="00714E5A"/>
    <w:rsid w:val="00723266"/>
    <w:rsid w:val="007248DD"/>
    <w:rsid w:val="0073044F"/>
    <w:rsid w:val="00740586"/>
    <w:rsid w:val="007538FD"/>
    <w:rsid w:val="0075623E"/>
    <w:rsid w:val="00757ED7"/>
    <w:rsid w:val="0076011C"/>
    <w:rsid w:val="007647CA"/>
    <w:rsid w:val="00772205"/>
    <w:rsid w:val="00775978"/>
    <w:rsid w:val="007811C5"/>
    <w:rsid w:val="00787E2D"/>
    <w:rsid w:val="00793DAD"/>
    <w:rsid w:val="007A062C"/>
    <w:rsid w:val="007A414E"/>
    <w:rsid w:val="007A7325"/>
    <w:rsid w:val="007C1225"/>
    <w:rsid w:val="007C3ACF"/>
    <w:rsid w:val="007C7A2F"/>
    <w:rsid w:val="007D44EA"/>
    <w:rsid w:val="007D532C"/>
    <w:rsid w:val="007F69D1"/>
    <w:rsid w:val="007F7323"/>
    <w:rsid w:val="008102EB"/>
    <w:rsid w:val="00811D08"/>
    <w:rsid w:val="00823394"/>
    <w:rsid w:val="00830B33"/>
    <w:rsid w:val="00850B5E"/>
    <w:rsid w:val="0085335F"/>
    <w:rsid w:val="00854401"/>
    <w:rsid w:val="008607B2"/>
    <w:rsid w:val="00860E41"/>
    <w:rsid w:val="008640A2"/>
    <w:rsid w:val="00870861"/>
    <w:rsid w:val="00875407"/>
    <w:rsid w:val="008829E1"/>
    <w:rsid w:val="00883D01"/>
    <w:rsid w:val="00885690"/>
    <w:rsid w:val="00890F16"/>
    <w:rsid w:val="0089631A"/>
    <w:rsid w:val="008A4BAC"/>
    <w:rsid w:val="008A4C33"/>
    <w:rsid w:val="008C4AF0"/>
    <w:rsid w:val="008D26CF"/>
    <w:rsid w:val="008D482E"/>
    <w:rsid w:val="008D7FB9"/>
    <w:rsid w:val="008F0D57"/>
    <w:rsid w:val="008F19DC"/>
    <w:rsid w:val="00921F6D"/>
    <w:rsid w:val="009260AD"/>
    <w:rsid w:val="00932E38"/>
    <w:rsid w:val="0093460E"/>
    <w:rsid w:val="00950E2A"/>
    <w:rsid w:val="00951D2B"/>
    <w:rsid w:val="00962A94"/>
    <w:rsid w:val="0096702F"/>
    <w:rsid w:val="00967500"/>
    <w:rsid w:val="009707D7"/>
    <w:rsid w:val="0098438A"/>
    <w:rsid w:val="00985527"/>
    <w:rsid w:val="009906E4"/>
    <w:rsid w:val="00990CCD"/>
    <w:rsid w:val="00990E8F"/>
    <w:rsid w:val="00992033"/>
    <w:rsid w:val="009C62E2"/>
    <w:rsid w:val="009D55B0"/>
    <w:rsid w:val="009D6C83"/>
    <w:rsid w:val="00A05BC5"/>
    <w:rsid w:val="00A23467"/>
    <w:rsid w:val="00A27268"/>
    <w:rsid w:val="00A46FF9"/>
    <w:rsid w:val="00A47C9D"/>
    <w:rsid w:val="00A514F1"/>
    <w:rsid w:val="00A52F1A"/>
    <w:rsid w:val="00A57509"/>
    <w:rsid w:val="00A63E3F"/>
    <w:rsid w:val="00A7468F"/>
    <w:rsid w:val="00AB10AE"/>
    <w:rsid w:val="00AB5079"/>
    <w:rsid w:val="00AC36C5"/>
    <w:rsid w:val="00AC3827"/>
    <w:rsid w:val="00AC5676"/>
    <w:rsid w:val="00AC68EC"/>
    <w:rsid w:val="00AD0D17"/>
    <w:rsid w:val="00AD53D3"/>
    <w:rsid w:val="00AE3965"/>
    <w:rsid w:val="00AE54CF"/>
    <w:rsid w:val="00AF6353"/>
    <w:rsid w:val="00B01991"/>
    <w:rsid w:val="00B0316C"/>
    <w:rsid w:val="00B05D2A"/>
    <w:rsid w:val="00B11B9B"/>
    <w:rsid w:val="00B22140"/>
    <w:rsid w:val="00B24DD3"/>
    <w:rsid w:val="00B34C8E"/>
    <w:rsid w:val="00B43973"/>
    <w:rsid w:val="00B47D05"/>
    <w:rsid w:val="00B62406"/>
    <w:rsid w:val="00B644CC"/>
    <w:rsid w:val="00B84470"/>
    <w:rsid w:val="00B97107"/>
    <w:rsid w:val="00BB1C63"/>
    <w:rsid w:val="00BC4BFB"/>
    <w:rsid w:val="00BD3E4D"/>
    <w:rsid w:val="00BD700D"/>
    <w:rsid w:val="00BE3034"/>
    <w:rsid w:val="00BF38C1"/>
    <w:rsid w:val="00C03333"/>
    <w:rsid w:val="00C11143"/>
    <w:rsid w:val="00C11EC6"/>
    <w:rsid w:val="00C125DE"/>
    <w:rsid w:val="00C266CD"/>
    <w:rsid w:val="00C34E6A"/>
    <w:rsid w:val="00C403F1"/>
    <w:rsid w:val="00C42370"/>
    <w:rsid w:val="00C47B75"/>
    <w:rsid w:val="00C663EF"/>
    <w:rsid w:val="00C66465"/>
    <w:rsid w:val="00C7780F"/>
    <w:rsid w:val="00C77F41"/>
    <w:rsid w:val="00CA14E9"/>
    <w:rsid w:val="00CA16E3"/>
    <w:rsid w:val="00CA7DBD"/>
    <w:rsid w:val="00CC7510"/>
    <w:rsid w:val="00D03422"/>
    <w:rsid w:val="00D034E4"/>
    <w:rsid w:val="00D2242A"/>
    <w:rsid w:val="00D31163"/>
    <w:rsid w:val="00D318C7"/>
    <w:rsid w:val="00D3442F"/>
    <w:rsid w:val="00D40E21"/>
    <w:rsid w:val="00D40F45"/>
    <w:rsid w:val="00D5026C"/>
    <w:rsid w:val="00D52C74"/>
    <w:rsid w:val="00D62C18"/>
    <w:rsid w:val="00D665B8"/>
    <w:rsid w:val="00D808FA"/>
    <w:rsid w:val="00DA3B1B"/>
    <w:rsid w:val="00DA426C"/>
    <w:rsid w:val="00DA7AAC"/>
    <w:rsid w:val="00DB6585"/>
    <w:rsid w:val="00DC6379"/>
    <w:rsid w:val="00DD0FFC"/>
    <w:rsid w:val="00DD1A67"/>
    <w:rsid w:val="00DE6357"/>
    <w:rsid w:val="00DF3E0F"/>
    <w:rsid w:val="00E07E88"/>
    <w:rsid w:val="00E10F67"/>
    <w:rsid w:val="00E15BAA"/>
    <w:rsid w:val="00E56E92"/>
    <w:rsid w:val="00E6090D"/>
    <w:rsid w:val="00E700E5"/>
    <w:rsid w:val="00E723A3"/>
    <w:rsid w:val="00E734DE"/>
    <w:rsid w:val="00E74E90"/>
    <w:rsid w:val="00E772EF"/>
    <w:rsid w:val="00E80737"/>
    <w:rsid w:val="00E8112D"/>
    <w:rsid w:val="00E90AC4"/>
    <w:rsid w:val="00E95C9A"/>
    <w:rsid w:val="00E97E42"/>
    <w:rsid w:val="00EA3F33"/>
    <w:rsid w:val="00EA50BF"/>
    <w:rsid w:val="00EA5295"/>
    <w:rsid w:val="00EB20C3"/>
    <w:rsid w:val="00EB2574"/>
    <w:rsid w:val="00EB7F08"/>
    <w:rsid w:val="00EC3BFB"/>
    <w:rsid w:val="00EC55E8"/>
    <w:rsid w:val="00EC6A09"/>
    <w:rsid w:val="00ED3433"/>
    <w:rsid w:val="00EE5957"/>
    <w:rsid w:val="00EF24F3"/>
    <w:rsid w:val="00EF2A6B"/>
    <w:rsid w:val="00F018E1"/>
    <w:rsid w:val="00F021DC"/>
    <w:rsid w:val="00F12D77"/>
    <w:rsid w:val="00F2010B"/>
    <w:rsid w:val="00F30C2A"/>
    <w:rsid w:val="00F32DA1"/>
    <w:rsid w:val="00F45731"/>
    <w:rsid w:val="00F5318E"/>
    <w:rsid w:val="00F56794"/>
    <w:rsid w:val="00F61AD6"/>
    <w:rsid w:val="00F73AE2"/>
    <w:rsid w:val="00F744AC"/>
    <w:rsid w:val="00F8208B"/>
    <w:rsid w:val="00FA321C"/>
    <w:rsid w:val="00FA4041"/>
    <w:rsid w:val="00FB3A8B"/>
    <w:rsid w:val="00FB4179"/>
    <w:rsid w:val="00FC4C30"/>
    <w:rsid w:val="00FC6235"/>
    <w:rsid w:val="00FC6F84"/>
    <w:rsid w:val="00FF5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efaultImageDpi w14:val="0"/>
  <w15:chartTrackingRefBased/>
  <w15:docId w15:val="{ED9BB881-D63A-494F-AA35-5B0CB27F5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500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0031A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50031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50031A"/>
    <w:rPr>
      <w:rFonts w:cs="Times New Roman"/>
    </w:rPr>
  </w:style>
  <w:style w:type="character" w:styleId="a7">
    <w:name w:val="Hyperlink"/>
    <w:uiPriority w:val="99"/>
    <w:unhideWhenUsed/>
    <w:rsid w:val="004223A0"/>
    <w:rPr>
      <w:rFonts w:cs="Times New Roman"/>
      <w:color w:val="0563C1"/>
      <w:u w:val="single"/>
    </w:rPr>
  </w:style>
  <w:style w:type="character" w:styleId="a8">
    <w:name w:val="FollowedHyperlink"/>
    <w:uiPriority w:val="99"/>
    <w:semiHidden/>
    <w:unhideWhenUsed/>
    <w:rsid w:val="004223A0"/>
    <w:rPr>
      <w:rFonts w:cs="Times New Roman"/>
      <w:color w:val="954F72"/>
      <w:u w:val="single"/>
    </w:rPr>
  </w:style>
  <w:style w:type="paragraph" w:styleId="a9">
    <w:name w:val="endnote text"/>
    <w:basedOn w:val="a"/>
    <w:link w:val="aa"/>
    <w:uiPriority w:val="99"/>
    <w:semiHidden/>
    <w:unhideWhenUsed/>
    <w:rsid w:val="007105D9"/>
    <w:rPr>
      <w:sz w:val="20"/>
      <w:szCs w:val="20"/>
    </w:rPr>
  </w:style>
  <w:style w:type="character" w:customStyle="1" w:styleId="aa">
    <w:name w:val="Текст концевой сноски Знак"/>
    <w:link w:val="a9"/>
    <w:uiPriority w:val="99"/>
    <w:semiHidden/>
    <w:locked/>
    <w:rsid w:val="007105D9"/>
    <w:rPr>
      <w:rFonts w:cs="Times New Roman"/>
      <w:sz w:val="20"/>
      <w:szCs w:val="20"/>
    </w:rPr>
  </w:style>
  <w:style w:type="character" w:styleId="ab">
    <w:name w:val="endnote reference"/>
    <w:uiPriority w:val="99"/>
    <w:semiHidden/>
    <w:unhideWhenUsed/>
    <w:rsid w:val="007105D9"/>
    <w:rPr>
      <w:rFonts w:cs="Times New Roman"/>
      <w:vertAlign w:val="superscript"/>
    </w:rPr>
  </w:style>
  <w:style w:type="paragraph" w:styleId="ac">
    <w:name w:val="Normal (Web)"/>
    <w:basedOn w:val="a"/>
    <w:uiPriority w:val="99"/>
    <w:unhideWhenUsed/>
    <w:rsid w:val="005D1AA0"/>
    <w:rPr>
      <w:rFonts w:ascii="Times New Roman" w:hAnsi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8233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823394"/>
    <w:rPr>
      <w:rFonts w:ascii="Segoe UI" w:hAnsi="Segoe UI" w:cs="Segoe UI"/>
      <w:sz w:val="18"/>
      <w:szCs w:val="18"/>
    </w:rPr>
  </w:style>
  <w:style w:type="character" w:styleId="af">
    <w:name w:val="annotation reference"/>
    <w:uiPriority w:val="99"/>
    <w:semiHidden/>
    <w:unhideWhenUsed/>
    <w:rsid w:val="00883D0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3D01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3D01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01DF9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701DF9"/>
    <w:rPr>
      <w:b/>
      <w:bCs/>
    </w:rPr>
  </w:style>
  <w:style w:type="paragraph" w:customStyle="1" w:styleId="1">
    <w:name w:val="Знак1 Знак Знак Знак"/>
    <w:basedOn w:val="a"/>
    <w:uiPriority w:val="99"/>
    <w:rsid w:val="00F56794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F0D87-2239-41A4-BB49-0847ED5FB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1754</Words>
  <Characters>10000</Characters>
  <Application>Microsoft Office Word</Application>
  <DocSecurity>2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Амурской области от 24.07.2023 N 627(ред. от 15.01.2024)"О системе управления государственными программами Амурской области"(вместе с "Положением о системе управления государственными программами Амурской области")</vt:lpstr>
    </vt:vector>
  </TitlesOfParts>
  <Company>КонсультантПлюс Версия 4023.00.50</Company>
  <LinksUpToDate>false</LinksUpToDate>
  <CharactersWithSpaces>11731</CharactersWithSpaces>
  <SharedDoc>false</SharedDoc>
  <HLinks>
    <vt:vector size="6" baseType="variant"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Амурской области от 24.07.2023 N 627(ред. от 15.01.2024)"О системе управления государственными программами Амурской области"(вместе с "Положением о системе управления государственными программами Амурской области")</dc:title>
  <dc:subject/>
  <dc:creator>Герасимова</dc:creator>
  <cp:keywords/>
  <dc:description/>
  <cp:lastModifiedBy>Герасимова</cp:lastModifiedBy>
  <cp:revision>2</cp:revision>
  <cp:lastPrinted>2024-05-23T02:25:00Z</cp:lastPrinted>
  <dcterms:created xsi:type="dcterms:W3CDTF">2024-11-12T05:24:00Z</dcterms:created>
  <dcterms:modified xsi:type="dcterms:W3CDTF">2024-11-12T05:24:00Z</dcterms:modified>
</cp:coreProperties>
</file>